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4FB" w14:textId="45D0C022" w:rsidR="006150A8" w:rsidRDefault="00FA34C9" w:rsidP="006150A8">
      <w:pPr>
        <w:tabs>
          <w:tab w:val="left" w:pos="6607"/>
          <w:tab w:val="left" w:pos="8973"/>
        </w:tabs>
        <w:spacing w:before="70" w:line="367" w:lineRule="exact"/>
        <w:ind w:left="247"/>
        <w:rPr>
          <w:sz w:val="32"/>
          <w:szCs w:val="32"/>
          <w:lang w:val="en"/>
        </w:rPr>
      </w:pPr>
      <w:r>
        <w:rPr>
          <w:sz w:val="32"/>
          <w:szCs w:val="32"/>
          <w:cs/>
          <w:lang w:bidi="gu"/>
        </w:rPr>
        <w:t xml:space="preserve">AD8 </w:t>
      </w:r>
      <w:proofErr w:type="spellStart"/>
      <w:r>
        <w:rPr>
          <w:sz w:val="32"/>
          <w:szCs w:val="32"/>
          <w:cs/>
          <w:lang w:bidi="gu"/>
        </w:rPr>
        <w:t>ડિમેન્શિયા</w:t>
      </w:r>
      <w:proofErr w:type="spellEnd"/>
      <w:r>
        <w:rPr>
          <w:sz w:val="32"/>
          <w:szCs w:val="32"/>
          <w:cs/>
          <w:lang w:bidi="gu"/>
        </w:rPr>
        <w:t xml:space="preserve"> </w:t>
      </w:r>
      <w:proofErr w:type="spellStart"/>
      <w:r>
        <w:rPr>
          <w:sz w:val="32"/>
          <w:szCs w:val="32"/>
          <w:cs/>
          <w:lang w:bidi="gu"/>
        </w:rPr>
        <w:t>સ્ક્રિનિંગ</w:t>
      </w:r>
      <w:proofErr w:type="spellEnd"/>
      <w:r>
        <w:rPr>
          <w:sz w:val="32"/>
          <w:szCs w:val="32"/>
          <w:cs/>
          <w:lang w:bidi="gu"/>
        </w:rPr>
        <w:t xml:space="preserve"> </w:t>
      </w:r>
      <w:proofErr w:type="spellStart"/>
      <w:r>
        <w:rPr>
          <w:sz w:val="32"/>
          <w:szCs w:val="32"/>
          <w:cs/>
          <w:lang w:bidi="gu"/>
        </w:rPr>
        <w:t>ઇન્ટરવ્યૂ</w:t>
      </w:r>
      <w:proofErr w:type="spellEnd"/>
    </w:p>
    <w:p w14:paraId="18CDF878" w14:textId="77777777" w:rsidR="006150A8" w:rsidRDefault="006150A8" w:rsidP="006150A8">
      <w:pPr>
        <w:tabs>
          <w:tab w:val="left" w:pos="6607"/>
          <w:tab w:val="left" w:pos="8973"/>
        </w:tabs>
        <w:spacing w:before="70" w:line="367" w:lineRule="exact"/>
        <w:ind w:left="247"/>
        <w:rPr>
          <w:sz w:val="32"/>
          <w:szCs w:val="32"/>
          <w:lang w:val="en"/>
        </w:rPr>
      </w:pPr>
      <w:r>
        <w:rPr>
          <w:sz w:val="32"/>
          <w:szCs w:val="32"/>
          <w:cs/>
          <w:lang w:bidi="gu"/>
        </w:rPr>
        <w:t>નામ:</w:t>
      </w:r>
    </w:p>
    <w:p w14:paraId="37902D43" w14:textId="77777777" w:rsidR="006150A8" w:rsidRDefault="006150A8" w:rsidP="006150A8">
      <w:pPr>
        <w:tabs>
          <w:tab w:val="left" w:pos="6607"/>
          <w:tab w:val="left" w:pos="8973"/>
        </w:tabs>
        <w:spacing w:before="70" w:line="367" w:lineRule="exact"/>
        <w:ind w:left="247"/>
        <w:rPr>
          <w:sz w:val="32"/>
          <w:szCs w:val="32"/>
          <w:lang w:val="en"/>
        </w:rPr>
      </w:pPr>
      <w:r>
        <w:rPr>
          <w:sz w:val="32"/>
          <w:szCs w:val="32"/>
          <w:cs/>
          <w:lang w:bidi="gu"/>
        </w:rPr>
        <w:t>જન્મની તારીખ:</w:t>
      </w:r>
    </w:p>
    <w:p w14:paraId="52771954" w14:textId="4A88043C" w:rsidR="006150A8" w:rsidRPr="0088456B" w:rsidRDefault="006150A8" w:rsidP="0088456B">
      <w:pPr>
        <w:tabs>
          <w:tab w:val="left" w:pos="6607"/>
          <w:tab w:val="left" w:pos="8973"/>
        </w:tabs>
        <w:spacing w:before="70" w:line="367" w:lineRule="exact"/>
        <w:ind w:left="247"/>
        <w:rPr>
          <w:sz w:val="32"/>
          <w:szCs w:val="32"/>
          <w:lang w:val="en"/>
        </w:rPr>
      </w:pPr>
      <w:r>
        <w:rPr>
          <w:sz w:val="32"/>
          <w:szCs w:val="32"/>
          <w:cs/>
          <w:lang w:bidi="gu"/>
        </w:rPr>
        <w:t>સરનામું</w:t>
      </w:r>
      <w:r w:rsidR="0088456B">
        <w:rPr>
          <w:sz w:val="32"/>
          <w:szCs w:val="32"/>
          <w:cs/>
          <w:lang w:bidi="gu"/>
        </w:rPr>
        <w:t>:</w:t>
      </w:r>
      <w:r w:rsidR="00FA34C9">
        <w:rPr>
          <w:sz w:val="32"/>
          <w:szCs w:val="32"/>
          <w:cs/>
          <w:lang w:bidi="gu"/>
        </w:rPr>
        <w:tab/>
      </w:r>
    </w:p>
    <w:p w14:paraId="1BDCFB2D" w14:textId="77777777" w:rsidR="006F0D56" w:rsidRDefault="006F0D56">
      <w:pPr>
        <w:pStyle w:val="BodyText"/>
        <w:spacing w:before="4" w:after="1"/>
        <w:rPr>
          <w:rFonts w:ascii="Times New Roman"/>
          <w:sz w:val="14"/>
        </w:rPr>
      </w:pPr>
    </w:p>
    <w:tbl>
      <w:tblPr>
        <w:tblW w:w="0" w:type="auto"/>
        <w:tblInd w:w="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79"/>
        <w:gridCol w:w="1548"/>
        <w:gridCol w:w="1620"/>
        <w:gridCol w:w="1583"/>
        <w:gridCol w:w="37"/>
      </w:tblGrid>
      <w:tr w:rsidR="006F0D56" w14:paraId="16AA8E65" w14:textId="77777777" w:rsidTr="00EE0C6B">
        <w:trPr>
          <w:trHeight w:val="538"/>
        </w:trPr>
        <w:tc>
          <w:tcPr>
            <w:tcW w:w="4879" w:type="dxa"/>
            <w:vMerge w:val="restart"/>
          </w:tcPr>
          <w:p w14:paraId="079CAB3E" w14:textId="77777777" w:rsidR="006F0D56" w:rsidRPr="0088456B" w:rsidRDefault="006F0D56">
            <w:pPr>
              <w:pStyle w:val="TableParagraph"/>
              <w:spacing w:before="8"/>
              <w:rPr>
                <w:rFonts w:ascii="Times New Roman"/>
              </w:rPr>
            </w:pPr>
          </w:p>
          <w:p w14:paraId="20621E5A" w14:textId="77777777" w:rsidR="006F0D56" w:rsidRPr="0088456B" w:rsidRDefault="00FA34C9">
            <w:pPr>
              <w:pStyle w:val="TableParagraph"/>
              <w:ind w:left="123" w:right="157"/>
            </w:pPr>
            <w:r w:rsidRPr="0088456B">
              <w:rPr>
                <w:cs/>
                <w:lang w:bidi="gu"/>
              </w:rPr>
              <w:t>યાદ રાખો, "હા, એક પરિવર્તન" સૂચવે છે કે જ્ઞાનાત્મક (વિચાર અને યાદશક્તિ) સમસ્યાઓને કારણે છેલ્લા ઘણા વર્ષોમાં પરિવર્તન આવ્યું છે.</w:t>
            </w:r>
          </w:p>
        </w:tc>
        <w:tc>
          <w:tcPr>
            <w:tcW w:w="1548" w:type="dxa"/>
            <w:tcBorders>
              <w:bottom w:val="nil"/>
            </w:tcBorders>
          </w:tcPr>
          <w:p w14:paraId="6F331857" w14:textId="77777777" w:rsidR="006F0D56" w:rsidRDefault="006F0D56">
            <w:pPr>
              <w:pStyle w:val="TableParagraph"/>
              <w:spacing w:before="9"/>
              <w:rPr>
                <w:rFonts w:ascii="Times New Roman"/>
                <w:sz w:val="23"/>
              </w:rPr>
            </w:pPr>
          </w:p>
          <w:p w14:paraId="1639C3E9" w14:textId="77777777" w:rsidR="006F0D56" w:rsidRDefault="00FA34C9">
            <w:pPr>
              <w:pStyle w:val="TableParagraph"/>
              <w:spacing w:line="245" w:lineRule="exact"/>
              <w:ind w:left="228" w:right="169"/>
              <w:jc w:val="center"/>
              <w:rPr>
                <w:b/>
                <w:sz w:val="24"/>
              </w:rPr>
            </w:pPr>
            <w:r>
              <w:rPr>
                <w:b/>
                <w:bCs/>
                <w:sz w:val="24"/>
                <w:szCs w:val="24"/>
                <w:cs/>
                <w:lang w:bidi="gu"/>
              </w:rPr>
              <w:t>અલબત્ત</w:t>
            </w:r>
          </w:p>
        </w:tc>
        <w:tc>
          <w:tcPr>
            <w:tcW w:w="1620" w:type="dxa"/>
            <w:tcBorders>
              <w:bottom w:val="nil"/>
            </w:tcBorders>
          </w:tcPr>
          <w:p w14:paraId="411D7053" w14:textId="77777777" w:rsidR="006F0D56" w:rsidRDefault="006F0D56">
            <w:pPr>
              <w:pStyle w:val="TableParagraph"/>
              <w:spacing w:before="9"/>
              <w:rPr>
                <w:rFonts w:ascii="Times New Roman"/>
                <w:sz w:val="23"/>
              </w:rPr>
            </w:pPr>
          </w:p>
          <w:p w14:paraId="216B0036" w14:textId="77777777" w:rsidR="006F0D56" w:rsidRDefault="00FA34C9">
            <w:pPr>
              <w:pStyle w:val="TableParagraph"/>
              <w:spacing w:line="245" w:lineRule="exact"/>
              <w:ind w:left="157" w:right="96"/>
              <w:jc w:val="center"/>
              <w:rPr>
                <w:b/>
                <w:sz w:val="24"/>
              </w:rPr>
            </w:pPr>
            <w:r>
              <w:rPr>
                <w:b/>
                <w:bCs/>
                <w:sz w:val="24"/>
                <w:szCs w:val="24"/>
                <w:cs/>
                <w:lang w:bidi="gu"/>
              </w:rPr>
              <w:t>ના</w:t>
            </w:r>
          </w:p>
        </w:tc>
        <w:tc>
          <w:tcPr>
            <w:tcW w:w="1620" w:type="dxa"/>
            <w:gridSpan w:val="2"/>
            <w:tcBorders>
              <w:bottom w:val="nil"/>
            </w:tcBorders>
          </w:tcPr>
          <w:p w14:paraId="20F3EC37" w14:textId="77777777" w:rsidR="006F0D56" w:rsidRDefault="006F0D56">
            <w:pPr>
              <w:pStyle w:val="TableParagraph"/>
              <w:spacing w:before="8"/>
              <w:rPr>
                <w:rFonts w:ascii="Times New Roman"/>
                <w:sz w:val="23"/>
              </w:rPr>
            </w:pPr>
          </w:p>
          <w:p w14:paraId="48B9B03A" w14:textId="77777777" w:rsidR="006F0D56" w:rsidRDefault="00FA34C9">
            <w:pPr>
              <w:pStyle w:val="TableParagraph"/>
              <w:spacing w:line="246" w:lineRule="exact"/>
              <w:ind w:left="157" w:right="97"/>
              <w:jc w:val="center"/>
              <w:rPr>
                <w:sz w:val="24"/>
              </w:rPr>
            </w:pPr>
            <w:r>
              <w:rPr>
                <w:b/>
                <w:bCs/>
                <w:sz w:val="24"/>
                <w:szCs w:val="24"/>
                <w:cs/>
                <w:lang w:bidi="gu"/>
              </w:rPr>
              <w:t>N/A</w:t>
            </w:r>
            <w:r>
              <w:rPr>
                <w:sz w:val="24"/>
                <w:szCs w:val="24"/>
                <w:cs/>
                <w:lang w:bidi="gu"/>
              </w:rPr>
              <w:t>,</w:t>
            </w:r>
          </w:p>
        </w:tc>
      </w:tr>
      <w:tr w:rsidR="006F0D56" w14:paraId="46ACCE63" w14:textId="77777777" w:rsidTr="00EE0C6B">
        <w:trPr>
          <w:trHeight w:val="1085"/>
        </w:trPr>
        <w:tc>
          <w:tcPr>
            <w:tcW w:w="4879" w:type="dxa"/>
            <w:vMerge/>
            <w:tcBorders>
              <w:top w:val="nil"/>
            </w:tcBorders>
          </w:tcPr>
          <w:p w14:paraId="28256CB2" w14:textId="77777777" w:rsidR="006F0D56" w:rsidRPr="0088456B" w:rsidRDefault="006F0D56"/>
        </w:tc>
        <w:tc>
          <w:tcPr>
            <w:tcW w:w="1548" w:type="dxa"/>
            <w:tcBorders>
              <w:top w:val="nil"/>
            </w:tcBorders>
          </w:tcPr>
          <w:p w14:paraId="3EC79E63" w14:textId="77777777" w:rsidR="006F0D56" w:rsidRDefault="00FA34C9">
            <w:pPr>
              <w:pStyle w:val="TableParagraph"/>
              <w:spacing w:line="257" w:lineRule="exact"/>
              <w:ind w:left="228" w:right="169"/>
              <w:jc w:val="center"/>
              <w:rPr>
                <w:b/>
                <w:sz w:val="24"/>
              </w:rPr>
            </w:pPr>
            <w:r>
              <w:rPr>
                <w:b/>
                <w:bCs/>
                <w:sz w:val="24"/>
                <w:szCs w:val="24"/>
                <w:cs/>
                <w:lang w:bidi="gu"/>
              </w:rPr>
              <w:t>ફેરફાર</w:t>
            </w:r>
          </w:p>
        </w:tc>
        <w:tc>
          <w:tcPr>
            <w:tcW w:w="1620" w:type="dxa"/>
            <w:tcBorders>
              <w:top w:val="nil"/>
            </w:tcBorders>
          </w:tcPr>
          <w:p w14:paraId="0B141EE0" w14:textId="77777777" w:rsidR="006F0D56" w:rsidRDefault="00FA34C9">
            <w:pPr>
              <w:pStyle w:val="TableParagraph"/>
              <w:spacing w:line="257" w:lineRule="exact"/>
              <w:ind w:left="157" w:right="97"/>
              <w:jc w:val="center"/>
              <w:rPr>
                <w:b/>
                <w:sz w:val="24"/>
              </w:rPr>
            </w:pPr>
            <w:r>
              <w:rPr>
                <w:b/>
                <w:bCs/>
                <w:sz w:val="24"/>
                <w:szCs w:val="24"/>
                <w:cs/>
                <w:lang w:bidi="gu"/>
              </w:rPr>
              <w:t>તેમાં કોઈ ફેરફાર થયો નથી.</w:t>
            </w:r>
          </w:p>
        </w:tc>
        <w:tc>
          <w:tcPr>
            <w:tcW w:w="1620" w:type="dxa"/>
            <w:gridSpan w:val="2"/>
            <w:tcBorders>
              <w:top w:val="nil"/>
            </w:tcBorders>
          </w:tcPr>
          <w:p w14:paraId="1DF121DD" w14:textId="77777777" w:rsidR="006F0D56" w:rsidRDefault="00FA34C9">
            <w:pPr>
              <w:pStyle w:val="TableParagraph"/>
              <w:spacing w:line="257" w:lineRule="exact"/>
              <w:ind w:left="157" w:right="99"/>
              <w:jc w:val="center"/>
              <w:rPr>
                <w:b/>
                <w:sz w:val="24"/>
              </w:rPr>
            </w:pPr>
            <w:r>
              <w:rPr>
                <w:b/>
                <w:bCs/>
                <w:sz w:val="24"/>
                <w:szCs w:val="24"/>
                <w:cs/>
                <w:lang w:bidi="gu"/>
              </w:rPr>
              <w:t>ખબર નથી</w:t>
            </w:r>
          </w:p>
        </w:tc>
      </w:tr>
      <w:tr w:rsidR="006F0D56" w14:paraId="54B94500" w14:textId="77777777" w:rsidTr="00EE0C6B">
        <w:trPr>
          <w:trHeight w:val="1380"/>
        </w:trPr>
        <w:tc>
          <w:tcPr>
            <w:tcW w:w="4879" w:type="dxa"/>
            <w:shd w:val="clear" w:color="auto" w:fill="E6E6E6"/>
          </w:tcPr>
          <w:p w14:paraId="6E768128" w14:textId="77777777" w:rsidR="006F0D56" w:rsidRPr="0088456B" w:rsidRDefault="00FA34C9">
            <w:pPr>
              <w:pStyle w:val="TableParagraph"/>
              <w:ind w:left="843" w:right="157" w:hanging="360"/>
            </w:pPr>
            <w:r w:rsidRPr="0088456B">
              <w:rPr>
                <w:b/>
                <w:bCs/>
                <w:cs/>
                <w:lang w:bidi="gu"/>
              </w:rPr>
              <w:t xml:space="preserve">1. </w:t>
            </w:r>
            <w:r w:rsidRPr="0088456B">
              <w:rPr>
                <w:cs/>
                <w:lang w:bidi="gu"/>
              </w:rPr>
              <w:t>નિર્ણયના મુદ્દાઓ (દા.ત., નિર્ણય લેવાની પ્રક્રિયામાં સમસ્યાઓ, નબળા નાણાકીય નિર્ણયો, વિચારવાની સમસ્યાઓ)</w:t>
            </w:r>
          </w:p>
        </w:tc>
        <w:tc>
          <w:tcPr>
            <w:tcW w:w="1548" w:type="dxa"/>
            <w:shd w:val="clear" w:color="auto" w:fill="E6E6E6"/>
          </w:tcPr>
          <w:p w14:paraId="5345C986" w14:textId="77777777" w:rsidR="006F0D56" w:rsidRDefault="006F0D56">
            <w:pPr>
              <w:pStyle w:val="TableParagraph"/>
              <w:rPr>
                <w:rFonts w:ascii="Times New Roman"/>
              </w:rPr>
            </w:pPr>
          </w:p>
        </w:tc>
        <w:tc>
          <w:tcPr>
            <w:tcW w:w="1620" w:type="dxa"/>
            <w:shd w:val="clear" w:color="auto" w:fill="E6E6E6"/>
          </w:tcPr>
          <w:p w14:paraId="37510C65" w14:textId="77777777" w:rsidR="006F0D56" w:rsidRDefault="006F0D56">
            <w:pPr>
              <w:pStyle w:val="TableParagraph"/>
              <w:rPr>
                <w:rFonts w:ascii="Times New Roman"/>
              </w:rPr>
            </w:pPr>
          </w:p>
        </w:tc>
        <w:tc>
          <w:tcPr>
            <w:tcW w:w="1620" w:type="dxa"/>
            <w:gridSpan w:val="2"/>
            <w:shd w:val="clear" w:color="auto" w:fill="E6E6E6"/>
          </w:tcPr>
          <w:p w14:paraId="3B555C0D" w14:textId="77777777" w:rsidR="006F0D56" w:rsidRDefault="006F0D56">
            <w:pPr>
              <w:pStyle w:val="TableParagraph"/>
              <w:rPr>
                <w:rFonts w:ascii="Times New Roman"/>
              </w:rPr>
            </w:pPr>
          </w:p>
        </w:tc>
      </w:tr>
      <w:tr w:rsidR="006F0D56" w14:paraId="468E74C9" w14:textId="77777777" w:rsidTr="00EE0C6B">
        <w:trPr>
          <w:trHeight w:val="588"/>
        </w:trPr>
        <w:tc>
          <w:tcPr>
            <w:tcW w:w="4879" w:type="dxa"/>
          </w:tcPr>
          <w:p w14:paraId="6298E884" w14:textId="77777777" w:rsidR="006F0D56" w:rsidRPr="0088456B" w:rsidRDefault="00FA34C9">
            <w:pPr>
              <w:pStyle w:val="TableParagraph"/>
              <w:spacing w:line="273" w:lineRule="exact"/>
              <w:ind w:left="483"/>
            </w:pPr>
            <w:r w:rsidRPr="0088456B">
              <w:rPr>
                <w:b/>
                <w:bCs/>
                <w:cs/>
                <w:lang w:bidi="gu"/>
              </w:rPr>
              <w:t xml:space="preserve">૨. </w:t>
            </w:r>
            <w:r w:rsidRPr="0088456B">
              <w:rPr>
                <w:cs/>
                <w:lang w:bidi="gu"/>
              </w:rPr>
              <w:t>શોખ/પ્રવૃત્તિઓમાં ઓછી રુચિ</w:t>
            </w:r>
          </w:p>
        </w:tc>
        <w:tc>
          <w:tcPr>
            <w:tcW w:w="1548" w:type="dxa"/>
          </w:tcPr>
          <w:p w14:paraId="1F1CEFCA" w14:textId="77777777" w:rsidR="006F0D56" w:rsidRDefault="006F0D56">
            <w:pPr>
              <w:pStyle w:val="TableParagraph"/>
              <w:rPr>
                <w:rFonts w:ascii="Times New Roman"/>
              </w:rPr>
            </w:pPr>
          </w:p>
        </w:tc>
        <w:tc>
          <w:tcPr>
            <w:tcW w:w="1620" w:type="dxa"/>
          </w:tcPr>
          <w:p w14:paraId="3427D813" w14:textId="77777777" w:rsidR="006F0D56" w:rsidRDefault="006F0D56">
            <w:pPr>
              <w:pStyle w:val="TableParagraph"/>
              <w:rPr>
                <w:rFonts w:ascii="Times New Roman"/>
              </w:rPr>
            </w:pPr>
          </w:p>
        </w:tc>
        <w:tc>
          <w:tcPr>
            <w:tcW w:w="1620" w:type="dxa"/>
            <w:gridSpan w:val="2"/>
          </w:tcPr>
          <w:p w14:paraId="77991383" w14:textId="77777777" w:rsidR="006F0D56" w:rsidRDefault="006F0D56">
            <w:pPr>
              <w:pStyle w:val="TableParagraph"/>
              <w:rPr>
                <w:rFonts w:ascii="Times New Roman"/>
              </w:rPr>
            </w:pPr>
          </w:p>
        </w:tc>
      </w:tr>
      <w:tr w:rsidR="006F0D56" w14:paraId="5E1AC4CA" w14:textId="77777777" w:rsidTr="00EE0C6B">
        <w:trPr>
          <w:trHeight w:val="795"/>
        </w:trPr>
        <w:tc>
          <w:tcPr>
            <w:tcW w:w="4879" w:type="dxa"/>
            <w:shd w:val="clear" w:color="auto" w:fill="E6E6E6"/>
          </w:tcPr>
          <w:p w14:paraId="622327F2" w14:textId="77777777" w:rsidR="006F0D56" w:rsidRPr="0088456B" w:rsidRDefault="00FA34C9">
            <w:pPr>
              <w:pStyle w:val="TableParagraph"/>
              <w:ind w:left="843" w:right="157" w:hanging="360"/>
            </w:pPr>
            <w:r w:rsidRPr="0088456B">
              <w:rPr>
                <w:b/>
                <w:bCs/>
                <w:cs/>
                <w:lang w:bidi="gu"/>
              </w:rPr>
              <w:t xml:space="preserve">૩. </w:t>
            </w:r>
            <w:r w:rsidRPr="0088456B">
              <w:rPr>
                <w:cs/>
                <w:lang w:bidi="gu"/>
              </w:rPr>
              <w:t>એક જ વાત વારંવાર કરો. (પ્રશ્નો, વાર્તાઓ અથવા અહેવાલો)</w:t>
            </w:r>
          </w:p>
        </w:tc>
        <w:tc>
          <w:tcPr>
            <w:tcW w:w="1548" w:type="dxa"/>
            <w:shd w:val="clear" w:color="auto" w:fill="E6E6E6"/>
          </w:tcPr>
          <w:p w14:paraId="79C06273" w14:textId="77777777" w:rsidR="006F0D56" w:rsidRDefault="006F0D56">
            <w:pPr>
              <w:pStyle w:val="TableParagraph"/>
              <w:rPr>
                <w:rFonts w:ascii="Times New Roman"/>
              </w:rPr>
            </w:pPr>
          </w:p>
        </w:tc>
        <w:tc>
          <w:tcPr>
            <w:tcW w:w="1620" w:type="dxa"/>
            <w:shd w:val="clear" w:color="auto" w:fill="E6E6E6"/>
          </w:tcPr>
          <w:p w14:paraId="648DD96D" w14:textId="77777777" w:rsidR="006F0D56" w:rsidRDefault="006F0D56">
            <w:pPr>
              <w:pStyle w:val="TableParagraph"/>
              <w:rPr>
                <w:rFonts w:ascii="Times New Roman"/>
              </w:rPr>
            </w:pPr>
          </w:p>
        </w:tc>
        <w:tc>
          <w:tcPr>
            <w:tcW w:w="1620" w:type="dxa"/>
            <w:gridSpan w:val="2"/>
            <w:shd w:val="clear" w:color="auto" w:fill="E6E6E6"/>
          </w:tcPr>
          <w:p w14:paraId="30DB09FC" w14:textId="77777777" w:rsidR="006F0D56" w:rsidRDefault="006F0D56">
            <w:pPr>
              <w:pStyle w:val="TableParagraph"/>
              <w:rPr>
                <w:rFonts w:ascii="Times New Roman"/>
              </w:rPr>
            </w:pPr>
          </w:p>
        </w:tc>
      </w:tr>
      <w:tr w:rsidR="006F0D56" w14:paraId="0701029E" w14:textId="77777777" w:rsidTr="00EE0C6B">
        <w:trPr>
          <w:trHeight w:val="1092"/>
        </w:trPr>
        <w:tc>
          <w:tcPr>
            <w:tcW w:w="4879" w:type="dxa"/>
          </w:tcPr>
          <w:p w14:paraId="43FC54B8" w14:textId="77777777" w:rsidR="006F0D56" w:rsidRPr="0088456B" w:rsidRDefault="00FA34C9">
            <w:pPr>
              <w:pStyle w:val="TableParagraph"/>
              <w:ind w:left="843" w:right="119" w:hanging="360"/>
            </w:pPr>
            <w:r w:rsidRPr="0088456B">
              <w:rPr>
                <w:b/>
                <w:bCs/>
                <w:cs/>
                <w:lang w:bidi="gu"/>
              </w:rPr>
              <w:t xml:space="preserve">4. </w:t>
            </w:r>
            <w:r w:rsidRPr="0088456B">
              <w:rPr>
                <w:cs/>
                <w:lang w:bidi="gu"/>
              </w:rPr>
              <w:t>સાધનો, સાધનો અથવા ઉપકરણોનો ઉપયોગ કેવી રીતે કરવો તે શીખવામાં મુશ્કેલી (દા.ત. વીસીઆર, કમ્પ્યુટર, માઇક્રોવેવ, રિમોટ કન્ટ્રોલ)</w:t>
            </w:r>
          </w:p>
        </w:tc>
        <w:tc>
          <w:tcPr>
            <w:tcW w:w="1548" w:type="dxa"/>
          </w:tcPr>
          <w:p w14:paraId="424B00CB" w14:textId="77777777" w:rsidR="006F0D56" w:rsidRDefault="006F0D56">
            <w:pPr>
              <w:pStyle w:val="TableParagraph"/>
              <w:rPr>
                <w:rFonts w:ascii="Times New Roman"/>
              </w:rPr>
            </w:pPr>
          </w:p>
        </w:tc>
        <w:tc>
          <w:tcPr>
            <w:tcW w:w="1620" w:type="dxa"/>
          </w:tcPr>
          <w:p w14:paraId="526A3F71" w14:textId="77777777" w:rsidR="006F0D56" w:rsidRDefault="006F0D56">
            <w:pPr>
              <w:pStyle w:val="TableParagraph"/>
              <w:rPr>
                <w:rFonts w:ascii="Times New Roman"/>
              </w:rPr>
            </w:pPr>
          </w:p>
        </w:tc>
        <w:tc>
          <w:tcPr>
            <w:tcW w:w="1620" w:type="dxa"/>
            <w:gridSpan w:val="2"/>
          </w:tcPr>
          <w:p w14:paraId="5110A7C5" w14:textId="77777777" w:rsidR="006F0D56" w:rsidRDefault="006F0D56">
            <w:pPr>
              <w:pStyle w:val="TableParagraph"/>
              <w:rPr>
                <w:rFonts w:ascii="Times New Roman"/>
              </w:rPr>
            </w:pPr>
          </w:p>
        </w:tc>
      </w:tr>
      <w:tr w:rsidR="006F0D56" w14:paraId="2E1BC904" w14:textId="77777777" w:rsidTr="00EE0C6B">
        <w:trPr>
          <w:gridAfter w:val="1"/>
          <w:wAfter w:w="37" w:type="dxa"/>
          <w:trHeight w:val="408"/>
        </w:trPr>
        <w:tc>
          <w:tcPr>
            <w:tcW w:w="4879" w:type="dxa"/>
            <w:shd w:val="clear" w:color="auto" w:fill="E6E6E6"/>
          </w:tcPr>
          <w:p w14:paraId="4CCE16E7" w14:textId="77777777" w:rsidR="006F0D56" w:rsidRPr="0088456B" w:rsidRDefault="00FA34C9">
            <w:pPr>
              <w:pStyle w:val="TableParagraph"/>
              <w:spacing w:line="273" w:lineRule="exact"/>
              <w:ind w:left="483"/>
            </w:pPr>
            <w:r w:rsidRPr="0088456B">
              <w:rPr>
                <w:b/>
                <w:bCs/>
                <w:cs/>
                <w:lang w:bidi="gu"/>
              </w:rPr>
              <w:t xml:space="preserve">૫. </w:t>
            </w:r>
            <w:r w:rsidRPr="0088456B">
              <w:rPr>
                <w:cs/>
                <w:lang w:bidi="gu"/>
              </w:rPr>
              <w:t>યોગ્ય મહિનો કે વર્ષ ભૂલી જવાનું</w:t>
            </w:r>
          </w:p>
        </w:tc>
        <w:tc>
          <w:tcPr>
            <w:tcW w:w="1548" w:type="dxa"/>
            <w:shd w:val="clear" w:color="auto" w:fill="E6E6E6"/>
          </w:tcPr>
          <w:p w14:paraId="19517BE7" w14:textId="77777777" w:rsidR="006F0D56" w:rsidRDefault="006F0D56">
            <w:pPr>
              <w:pStyle w:val="TableParagraph"/>
              <w:rPr>
                <w:rFonts w:ascii="Times New Roman"/>
              </w:rPr>
            </w:pPr>
          </w:p>
        </w:tc>
        <w:tc>
          <w:tcPr>
            <w:tcW w:w="1620" w:type="dxa"/>
            <w:shd w:val="clear" w:color="auto" w:fill="E6E6E6"/>
          </w:tcPr>
          <w:p w14:paraId="660B1A8B" w14:textId="77777777" w:rsidR="006F0D56" w:rsidRDefault="006F0D56">
            <w:pPr>
              <w:pStyle w:val="TableParagraph"/>
              <w:rPr>
                <w:rFonts w:ascii="Times New Roman"/>
              </w:rPr>
            </w:pPr>
          </w:p>
        </w:tc>
        <w:tc>
          <w:tcPr>
            <w:tcW w:w="1583" w:type="dxa"/>
            <w:shd w:val="clear" w:color="auto" w:fill="E6E6E6"/>
          </w:tcPr>
          <w:p w14:paraId="5306273A" w14:textId="77777777" w:rsidR="006F0D56" w:rsidRDefault="006F0D56">
            <w:pPr>
              <w:pStyle w:val="TableParagraph"/>
              <w:rPr>
                <w:rFonts w:ascii="Times New Roman"/>
              </w:rPr>
            </w:pPr>
          </w:p>
        </w:tc>
      </w:tr>
      <w:tr w:rsidR="006F0D56" w14:paraId="51D51EDA" w14:textId="77777777" w:rsidTr="00EE0C6B">
        <w:trPr>
          <w:trHeight w:val="957"/>
        </w:trPr>
        <w:tc>
          <w:tcPr>
            <w:tcW w:w="4879" w:type="dxa"/>
          </w:tcPr>
          <w:p w14:paraId="7AFB7C56" w14:textId="77777777" w:rsidR="006F0D56" w:rsidRPr="0088456B" w:rsidRDefault="00FA34C9">
            <w:pPr>
              <w:pStyle w:val="TableParagraph"/>
              <w:ind w:left="843" w:hanging="360"/>
            </w:pPr>
            <w:r w:rsidRPr="0088456B">
              <w:rPr>
                <w:b/>
                <w:bCs/>
                <w:cs/>
                <w:lang w:bidi="gu"/>
              </w:rPr>
              <w:t xml:space="preserve">6. </w:t>
            </w:r>
            <w:r w:rsidRPr="0088456B">
              <w:rPr>
                <w:cs/>
                <w:lang w:bidi="gu"/>
              </w:rPr>
              <w:t>જટિલ નાણાકીય બાબતો (દા.ત. ચેકબુક, આવકવેરો, બિલની ચુકવણી) સાથે વ્યવહાર કરવામાં સમસ્યાને સંતુલિત કરવી</w:t>
            </w:r>
          </w:p>
        </w:tc>
        <w:tc>
          <w:tcPr>
            <w:tcW w:w="1548" w:type="dxa"/>
          </w:tcPr>
          <w:p w14:paraId="1CDDDFF0" w14:textId="77777777" w:rsidR="006F0D56" w:rsidRDefault="006F0D56">
            <w:pPr>
              <w:pStyle w:val="TableParagraph"/>
              <w:rPr>
                <w:rFonts w:ascii="Times New Roman"/>
              </w:rPr>
            </w:pPr>
          </w:p>
        </w:tc>
        <w:tc>
          <w:tcPr>
            <w:tcW w:w="1620" w:type="dxa"/>
          </w:tcPr>
          <w:p w14:paraId="06E4B4DC" w14:textId="77777777" w:rsidR="006F0D56" w:rsidRDefault="006F0D56">
            <w:pPr>
              <w:pStyle w:val="TableParagraph"/>
              <w:rPr>
                <w:rFonts w:ascii="Times New Roman"/>
              </w:rPr>
            </w:pPr>
          </w:p>
        </w:tc>
        <w:tc>
          <w:tcPr>
            <w:tcW w:w="1620" w:type="dxa"/>
            <w:gridSpan w:val="2"/>
          </w:tcPr>
          <w:p w14:paraId="0EFB1805" w14:textId="77777777" w:rsidR="006F0D56" w:rsidRDefault="006F0D56">
            <w:pPr>
              <w:pStyle w:val="TableParagraph"/>
              <w:rPr>
                <w:rFonts w:ascii="Times New Roman"/>
              </w:rPr>
            </w:pPr>
          </w:p>
        </w:tc>
      </w:tr>
      <w:tr w:rsidR="006F0D56" w14:paraId="1F7124DD" w14:textId="77777777" w:rsidTr="00EE0C6B">
        <w:trPr>
          <w:trHeight w:val="390"/>
        </w:trPr>
        <w:tc>
          <w:tcPr>
            <w:tcW w:w="4879" w:type="dxa"/>
            <w:shd w:val="clear" w:color="auto" w:fill="E6E6E6"/>
          </w:tcPr>
          <w:p w14:paraId="780D8362" w14:textId="77777777" w:rsidR="006F0D56" w:rsidRPr="0088456B" w:rsidRDefault="00FA34C9">
            <w:pPr>
              <w:pStyle w:val="TableParagraph"/>
              <w:spacing w:line="273" w:lineRule="exact"/>
              <w:ind w:left="483"/>
            </w:pPr>
            <w:r w:rsidRPr="0088456B">
              <w:rPr>
                <w:b/>
                <w:bCs/>
                <w:cs/>
                <w:lang w:bidi="gu"/>
              </w:rPr>
              <w:t xml:space="preserve">૭. </w:t>
            </w:r>
            <w:r w:rsidRPr="0088456B">
              <w:rPr>
                <w:cs/>
                <w:lang w:bidi="gu"/>
              </w:rPr>
              <w:t>મુલાકાતો યાદ રાખવામાં મુશ્કેલી</w:t>
            </w:r>
          </w:p>
        </w:tc>
        <w:tc>
          <w:tcPr>
            <w:tcW w:w="1548" w:type="dxa"/>
            <w:shd w:val="clear" w:color="auto" w:fill="E6E6E6"/>
          </w:tcPr>
          <w:p w14:paraId="39763FE9" w14:textId="77777777" w:rsidR="006F0D56" w:rsidRDefault="006F0D56">
            <w:pPr>
              <w:pStyle w:val="TableParagraph"/>
              <w:rPr>
                <w:rFonts w:ascii="Times New Roman"/>
              </w:rPr>
            </w:pPr>
          </w:p>
        </w:tc>
        <w:tc>
          <w:tcPr>
            <w:tcW w:w="1620" w:type="dxa"/>
            <w:shd w:val="clear" w:color="auto" w:fill="E6E6E6"/>
          </w:tcPr>
          <w:p w14:paraId="087EAA7C" w14:textId="77777777" w:rsidR="006F0D56" w:rsidRDefault="006F0D56">
            <w:pPr>
              <w:pStyle w:val="TableParagraph"/>
              <w:rPr>
                <w:rFonts w:ascii="Times New Roman"/>
              </w:rPr>
            </w:pPr>
          </w:p>
        </w:tc>
        <w:tc>
          <w:tcPr>
            <w:tcW w:w="1620" w:type="dxa"/>
            <w:gridSpan w:val="2"/>
            <w:shd w:val="clear" w:color="auto" w:fill="E6E6E6"/>
          </w:tcPr>
          <w:p w14:paraId="7E5F0C8B" w14:textId="77777777" w:rsidR="006F0D56" w:rsidRDefault="006F0D56">
            <w:pPr>
              <w:pStyle w:val="TableParagraph"/>
              <w:rPr>
                <w:rFonts w:ascii="Times New Roman"/>
              </w:rPr>
            </w:pPr>
          </w:p>
        </w:tc>
      </w:tr>
      <w:tr w:rsidR="006F0D56" w14:paraId="7D170ADE" w14:textId="77777777" w:rsidTr="00EE0C6B">
        <w:trPr>
          <w:trHeight w:val="570"/>
        </w:trPr>
        <w:tc>
          <w:tcPr>
            <w:tcW w:w="4879" w:type="dxa"/>
            <w:tcBorders>
              <w:bottom w:val="thinThickMediumGap" w:sz="12" w:space="0" w:color="000000"/>
            </w:tcBorders>
          </w:tcPr>
          <w:p w14:paraId="529FE935" w14:textId="77777777" w:rsidR="006F0D56" w:rsidRPr="0088456B" w:rsidRDefault="00FA34C9">
            <w:pPr>
              <w:pStyle w:val="TableParagraph"/>
              <w:ind w:left="843" w:right="157" w:hanging="360"/>
            </w:pPr>
            <w:r w:rsidRPr="0088456B">
              <w:rPr>
                <w:b/>
                <w:bCs/>
                <w:cs/>
                <w:lang w:bidi="gu"/>
              </w:rPr>
              <w:t xml:space="preserve">૮. </w:t>
            </w:r>
            <w:r w:rsidRPr="0088456B">
              <w:rPr>
                <w:cs/>
                <w:lang w:bidi="gu"/>
              </w:rPr>
              <w:t>વિચારવું અને/અથવા વિચારવું. અથવા યાદશક્તિની દૈનિક સમસ્યાઓ</w:t>
            </w:r>
          </w:p>
        </w:tc>
        <w:tc>
          <w:tcPr>
            <w:tcW w:w="1548" w:type="dxa"/>
            <w:tcBorders>
              <w:bottom w:val="thinThickMediumGap" w:sz="12" w:space="0" w:color="000000"/>
            </w:tcBorders>
          </w:tcPr>
          <w:p w14:paraId="5BC27590" w14:textId="77777777" w:rsidR="006F0D56" w:rsidRDefault="006F0D56">
            <w:pPr>
              <w:pStyle w:val="TableParagraph"/>
              <w:rPr>
                <w:rFonts w:ascii="Times New Roman"/>
              </w:rPr>
            </w:pPr>
          </w:p>
        </w:tc>
        <w:tc>
          <w:tcPr>
            <w:tcW w:w="1620" w:type="dxa"/>
          </w:tcPr>
          <w:p w14:paraId="4E24F0F3" w14:textId="77777777" w:rsidR="006F0D56" w:rsidRDefault="006F0D56">
            <w:pPr>
              <w:pStyle w:val="TableParagraph"/>
              <w:rPr>
                <w:rFonts w:ascii="Times New Roman"/>
              </w:rPr>
            </w:pPr>
          </w:p>
        </w:tc>
        <w:tc>
          <w:tcPr>
            <w:tcW w:w="1620" w:type="dxa"/>
            <w:gridSpan w:val="2"/>
          </w:tcPr>
          <w:p w14:paraId="7A3C79BC" w14:textId="77777777" w:rsidR="006F0D56" w:rsidRDefault="006F0D56">
            <w:pPr>
              <w:pStyle w:val="TableParagraph"/>
              <w:rPr>
                <w:rFonts w:ascii="Times New Roman"/>
              </w:rPr>
            </w:pPr>
          </w:p>
        </w:tc>
      </w:tr>
      <w:tr w:rsidR="006F0D56" w14:paraId="1E88B0BA" w14:textId="77777777" w:rsidTr="00EE0C6B">
        <w:trPr>
          <w:trHeight w:val="333"/>
        </w:trPr>
        <w:tc>
          <w:tcPr>
            <w:tcW w:w="4879" w:type="dxa"/>
            <w:tcBorders>
              <w:top w:val="thickThinMediumGap" w:sz="12" w:space="0" w:color="000000"/>
              <w:left w:val="thickThinMediumGap" w:sz="12" w:space="0" w:color="000000"/>
              <w:bottom w:val="thinThickMediumGap" w:sz="12" w:space="0" w:color="000000"/>
            </w:tcBorders>
          </w:tcPr>
          <w:p w14:paraId="7808E44D" w14:textId="77777777" w:rsidR="006F0D56" w:rsidRPr="0088456B" w:rsidRDefault="00FA34C9">
            <w:pPr>
              <w:pStyle w:val="TableParagraph"/>
              <w:spacing w:line="275" w:lineRule="exact"/>
              <w:ind w:left="453"/>
              <w:rPr>
                <w:b/>
              </w:rPr>
            </w:pPr>
            <w:r w:rsidRPr="0088456B">
              <w:rPr>
                <w:b/>
                <w:bCs/>
                <w:cs/>
                <w:lang w:bidi="gu"/>
              </w:rPr>
              <w:t>કુલ AD8 સ્કોર</w:t>
            </w:r>
          </w:p>
        </w:tc>
        <w:tc>
          <w:tcPr>
            <w:tcW w:w="1548" w:type="dxa"/>
            <w:tcBorders>
              <w:top w:val="thickThinMediumGap" w:sz="12" w:space="0" w:color="000000"/>
              <w:bottom w:val="thinThickMediumGap" w:sz="12" w:space="0" w:color="000000"/>
              <w:right w:val="thinThickMediumGap" w:sz="12" w:space="0" w:color="000000"/>
            </w:tcBorders>
          </w:tcPr>
          <w:p w14:paraId="082B4F58" w14:textId="77777777" w:rsidR="006F0D56" w:rsidRDefault="006F0D56">
            <w:pPr>
              <w:pStyle w:val="TableParagraph"/>
              <w:rPr>
                <w:rFonts w:ascii="Times New Roman"/>
              </w:rPr>
            </w:pPr>
          </w:p>
        </w:tc>
        <w:tc>
          <w:tcPr>
            <w:tcW w:w="3240" w:type="dxa"/>
            <w:gridSpan w:val="3"/>
            <w:tcBorders>
              <w:top w:val="single" w:sz="18" w:space="0" w:color="000000"/>
              <w:left w:val="thickThinMediumGap" w:sz="12" w:space="0" w:color="000000"/>
              <w:bottom w:val="nil"/>
              <w:right w:val="nil"/>
            </w:tcBorders>
          </w:tcPr>
          <w:p w14:paraId="008F8FB5" w14:textId="77777777" w:rsidR="006F0D56" w:rsidRDefault="006F0D56">
            <w:pPr>
              <w:pStyle w:val="TableParagraph"/>
              <w:rPr>
                <w:rFonts w:ascii="Times New Roman"/>
              </w:rPr>
            </w:pPr>
          </w:p>
        </w:tc>
      </w:tr>
    </w:tbl>
    <w:p w14:paraId="7CF09C38" w14:textId="77777777" w:rsidR="006F0D56" w:rsidRDefault="00FA34C9">
      <w:pPr>
        <w:spacing w:before="219"/>
        <w:ind w:left="247"/>
        <w:rPr>
          <w:sz w:val="18"/>
        </w:rPr>
      </w:pPr>
      <w:proofErr w:type="spellStart"/>
      <w:r>
        <w:rPr>
          <w:sz w:val="18"/>
          <w:szCs w:val="18"/>
          <w:cs/>
          <w:lang w:bidi="gu"/>
        </w:rPr>
        <w:t>કેલ્વિન</w:t>
      </w:r>
      <w:proofErr w:type="spellEnd"/>
      <w:r>
        <w:rPr>
          <w:sz w:val="18"/>
          <w:szCs w:val="18"/>
          <w:cs/>
          <w:lang w:bidi="gu"/>
        </w:rPr>
        <w:t xml:space="preserve"> </w:t>
      </w:r>
      <w:proofErr w:type="spellStart"/>
      <w:r>
        <w:rPr>
          <w:sz w:val="18"/>
          <w:szCs w:val="18"/>
          <w:cs/>
          <w:lang w:bidi="gu"/>
        </w:rPr>
        <w:t>જેઈ</w:t>
      </w:r>
      <w:proofErr w:type="spellEnd"/>
      <w:r>
        <w:rPr>
          <w:sz w:val="18"/>
          <w:szCs w:val="18"/>
          <w:cs/>
          <w:lang w:bidi="gu"/>
        </w:rPr>
        <w:t>. એટી8, ડિમેન્શિયાના નિદાન માટે સંક્ષિપ્ત માહિતી આપનાર ઇન્ટરવ્યૂ, ન્યુરોલોજી 2005:65:559–564.</w:t>
      </w:r>
    </w:p>
    <w:p w14:paraId="35A61515" w14:textId="77777777" w:rsidR="006F0D56" w:rsidRDefault="00FA34C9">
      <w:pPr>
        <w:spacing w:before="75" w:line="345" w:lineRule="auto"/>
        <w:ind w:left="248" w:right="293"/>
        <w:rPr>
          <w:sz w:val="16"/>
        </w:rPr>
      </w:pPr>
      <w:r>
        <w:rPr>
          <w:sz w:val="16"/>
          <w:szCs w:val="16"/>
          <w:cs/>
          <w:lang w:bidi="gu"/>
        </w:rPr>
        <w:t>Copyright 2005. એડી8 (AD8) એ અલ્ઝાઇમર્સ ડિસીઝ રિસર્ચ સેન્ટર, વોશિંગ્ટન યુનિવર્સિટી, સેન્ટ લૂઇસ, મિઝોરીનું કોપીરાઇટેડ સાધન છે. તમામ અધિકારો અનામત.</w:t>
      </w:r>
    </w:p>
    <w:p w14:paraId="3F8384BF" w14:textId="77777777" w:rsidR="006F0D56" w:rsidRDefault="006F0D56">
      <w:pPr>
        <w:spacing w:line="345" w:lineRule="auto"/>
        <w:rPr>
          <w:sz w:val="16"/>
        </w:rPr>
        <w:sectPr w:rsidR="006F0D56">
          <w:headerReference w:type="default" r:id="rId7"/>
          <w:type w:val="continuous"/>
          <w:pgSz w:w="12240" w:h="15840"/>
          <w:pgMar w:top="1200" w:right="740" w:bottom="280" w:left="760" w:header="720" w:footer="720" w:gutter="0"/>
          <w:cols w:space="720"/>
        </w:sectPr>
      </w:pPr>
    </w:p>
    <w:p w14:paraId="33885D1E" w14:textId="77777777" w:rsidR="006F0D56" w:rsidRDefault="00FA34C9">
      <w:pPr>
        <w:spacing w:before="70"/>
        <w:ind w:left="2601" w:right="2618"/>
        <w:jc w:val="center"/>
        <w:rPr>
          <w:b/>
          <w:sz w:val="24"/>
        </w:rPr>
      </w:pPr>
      <w:bookmarkStart w:id="0" w:name="Administration_&amp;_Scoring"/>
      <w:bookmarkEnd w:id="0"/>
      <w:r>
        <w:rPr>
          <w:b/>
          <w:bCs/>
          <w:sz w:val="24"/>
          <w:szCs w:val="24"/>
          <w:cs/>
          <w:lang w:bidi="gu"/>
        </w:rPr>
        <w:lastRenderedPageBreak/>
        <w:t>AD8 વહીવટી અને સ્કોર માર્ગદર્શિકાઓ</w:t>
      </w:r>
    </w:p>
    <w:p w14:paraId="1169178D" w14:textId="77777777" w:rsidR="006F0D56" w:rsidRDefault="006F0D56">
      <w:pPr>
        <w:pStyle w:val="BodyText"/>
        <w:rPr>
          <w:b/>
        </w:rPr>
      </w:pPr>
    </w:p>
    <w:p w14:paraId="07B932ED" w14:textId="77777777" w:rsidR="006F0D56" w:rsidRDefault="00FA34C9">
      <w:pPr>
        <w:ind w:left="247"/>
        <w:rPr>
          <w:i/>
          <w:sz w:val="24"/>
        </w:rPr>
      </w:pPr>
      <w:r>
        <w:rPr>
          <w:i/>
          <w:iCs/>
          <w:sz w:val="24"/>
          <w:szCs w:val="24"/>
          <w:cs/>
          <w:lang w:bidi="gu"/>
        </w:rPr>
        <w:t>ભૂલ તરીકે ગણતરી કર્યા વિના તમામ પ્રતિભાવો માટે મનસ્વી સ્વ-સુધારણાની મંજૂરી છે.</w:t>
      </w:r>
    </w:p>
    <w:p w14:paraId="66E35223" w14:textId="77777777" w:rsidR="006F0D56" w:rsidRDefault="006F0D56">
      <w:pPr>
        <w:pStyle w:val="BodyText"/>
        <w:spacing w:before="10"/>
        <w:rPr>
          <w:i/>
          <w:sz w:val="23"/>
        </w:rPr>
      </w:pPr>
    </w:p>
    <w:p w14:paraId="39D2F0B7" w14:textId="77777777" w:rsidR="006F0D56" w:rsidRDefault="00FA34C9">
      <w:pPr>
        <w:pStyle w:val="BodyText"/>
        <w:ind w:left="247" w:right="253"/>
      </w:pPr>
      <w:r>
        <w:rPr>
          <w:cs/>
          <w:lang w:bidi="gu"/>
        </w:rPr>
        <w:t>સેલ્ફ-મેનેજમેન્ટ માટે ક્લિપબોર્ડ પર ઉત્તરદાતાને પ્રશ્નો આપવામાં આવશે અથવા ઉત્તરદાતાને રૂબરૂમાં અથવા ફોન પર મોટેથી વાંચી શકાય છે. જો ઉપલબ્ધ હોય, તો માહિતી આપનાર માટે એડી 8 જાળવવું ઇચ્છનીય છે. જો બાતમીદાર ઉપલબ્ધ ન હોય તો દર્દીને એડી8 આપવામાં આવી શકે છે.</w:t>
      </w:r>
    </w:p>
    <w:p w14:paraId="6C697AD0" w14:textId="77777777" w:rsidR="006F0D56" w:rsidRDefault="006F0D56">
      <w:pPr>
        <w:pStyle w:val="BodyText"/>
      </w:pPr>
    </w:p>
    <w:p w14:paraId="259971B4" w14:textId="77777777" w:rsidR="006F0D56" w:rsidRDefault="00FA34C9">
      <w:pPr>
        <w:pStyle w:val="BodyText"/>
        <w:ind w:left="247" w:right="1081"/>
      </w:pPr>
      <w:r>
        <w:rPr>
          <w:cs/>
          <w:lang w:bidi="gu"/>
        </w:rPr>
        <w:t>જ્યારે માહિતી આપનારને આપવામાં આવે છે, ત્યારે ખાસ કરીને ઉત્તરદાતાને દર્દીના દરમાં ફેરફાર વિશે પૂછો.</w:t>
      </w:r>
    </w:p>
    <w:p w14:paraId="0AABCEDA" w14:textId="77777777" w:rsidR="006F0D56" w:rsidRDefault="006F0D56">
      <w:pPr>
        <w:pStyle w:val="BodyText"/>
      </w:pPr>
    </w:p>
    <w:p w14:paraId="7C2B271B" w14:textId="77777777" w:rsidR="006F0D56" w:rsidRDefault="00FA34C9">
      <w:pPr>
        <w:pStyle w:val="BodyText"/>
        <w:ind w:left="247" w:right="587"/>
      </w:pPr>
      <w:r>
        <w:rPr>
          <w:cs/>
          <w:lang w:bidi="gu"/>
        </w:rPr>
        <w:t>દર્દીને દરેક વસ્તુ માટે તેમની ક્ષમતામાં ફેરફારને રેટ કરવા કહો, ખાસ કરીને જ્યારે દર્દીને આપવામાં આવે ત્યારે, કોઈ ચોક્કસ કારણ આપ્યા વિના.</w:t>
      </w:r>
    </w:p>
    <w:p w14:paraId="1E883391" w14:textId="77777777" w:rsidR="006F0D56" w:rsidRDefault="006F0D56">
      <w:pPr>
        <w:pStyle w:val="BodyText"/>
      </w:pPr>
    </w:p>
    <w:p w14:paraId="6A2F05C9" w14:textId="77777777" w:rsidR="006F0D56" w:rsidRDefault="00FA34C9">
      <w:pPr>
        <w:pStyle w:val="BodyText"/>
        <w:ind w:left="247"/>
      </w:pPr>
      <w:r>
        <w:rPr>
          <w:cs/>
          <w:lang w:bidi="gu"/>
        </w:rPr>
        <w:t>જો તે ઉત્તરદાતાને મોટેથી વાંચવામાં આવે, તો તે મહત્વનું છે કે ડોક્ટર આ વાક્યને કાળજીપૂર્વક શબ્દોમાં વાંચે અને જ્ઞાનાત્મક સમસ્યાઓ (શારીરિક સમસ્યાઓ નહીં) દ્વારા થતા ફેરફારોને ધ્યાનમાં લેવાનો આગ્રહ રાખે. વ્યક્તિગત પદાર્થો વચ્ચે બીજો વિલંબ થવો જ જોઇએ.</w:t>
      </w:r>
    </w:p>
    <w:p w14:paraId="28FDCE22" w14:textId="77777777" w:rsidR="006F0D56" w:rsidRDefault="006F0D56">
      <w:pPr>
        <w:pStyle w:val="BodyText"/>
      </w:pPr>
    </w:p>
    <w:p w14:paraId="2BD9A739" w14:textId="77777777" w:rsidR="006F0D56" w:rsidRDefault="00FA34C9">
      <w:pPr>
        <w:pStyle w:val="BodyText"/>
        <w:spacing w:before="1"/>
        <w:ind w:left="247"/>
      </w:pPr>
      <w:r>
        <w:rPr>
          <w:cs/>
          <w:lang w:bidi="gu"/>
        </w:rPr>
        <w:t>ફેરફાર માટે કોઈ સમયરેખાની જરૂર નથી.</w:t>
      </w:r>
    </w:p>
    <w:p w14:paraId="57F10A60" w14:textId="77777777" w:rsidR="006F0D56" w:rsidRDefault="006F0D56">
      <w:pPr>
        <w:pStyle w:val="BodyText"/>
        <w:spacing w:before="11"/>
        <w:rPr>
          <w:sz w:val="23"/>
        </w:rPr>
      </w:pPr>
    </w:p>
    <w:p w14:paraId="5527E874" w14:textId="77777777" w:rsidR="006F0D56" w:rsidRDefault="00FA34C9">
      <w:pPr>
        <w:pStyle w:val="BodyText"/>
        <w:ind w:left="247"/>
      </w:pPr>
      <w:r>
        <w:rPr>
          <w:cs/>
          <w:lang w:bidi="gu"/>
        </w:rPr>
        <w:t>છેલ્લો સ્કોર એ વસ્તુઓની સંખ્યાનો સરવાળો છે જે "હા, એક ફેરફાર" તરીકે ચિહ્નિત થયેલ છે.</w:t>
      </w:r>
    </w:p>
    <w:p w14:paraId="770D9356" w14:textId="77777777" w:rsidR="006F0D56" w:rsidRDefault="006F0D56">
      <w:pPr>
        <w:pStyle w:val="BodyText"/>
        <w:spacing w:before="1"/>
      </w:pPr>
    </w:p>
    <w:p w14:paraId="5EDA4B58" w14:textId="77777777" w:rsidR="006F0D56" w:rsidRDefault="00FA34C9">
      <w:pPr>
        <w:ind w:left="248" w:right="689" w:hanging="1"/>
        <w:rPr>
          <w:sz w:val="18"/>
        </w:rPr>
      </w:pPr>
      <w:r>
        <w:rPr>
          <w:sz w:val="18"/>
          <w:szCs w:val="18"/>
          <w:cs/>
          <w:lang w:bidi="gu"/>
        </w:rPr>
        <w:t>એડી8નું વર્ણન (કેલ્વિન જેઇ એટ અલ, એડ 8, સંક્ષિપ્ત માહિતીપ્રદ ઇન્ટરવ્યૂ ફોર ધ ડાયગ્નોસિસ ઓફ ડી. મેન્ડિયા, ન્યુરોલોજી 2005: 65:559–564)</w:t>
      </w:r>
    </w:p>
    <w:p w14:paraId="7789479B" w14:textId="77777777" w:rsidR="006F0D56" w:rsidRDefault="006F0D56">
      <w:pPr>
        <w:pStyle w:val="BodyText"/>
        <w:spacing w:before="10"/>
        <w:rPr>
          <w:sz w:val="23"/>
        </w:rPr>
      </w:pPr>
    </w:p>
    <w:p w14:paraId="688D00F0" w14:textId="77777777" w:rsidR="006F0D56" w:rsidRDefault="00FA34C9">
      <w:pPr>
        <w:pStyle w:val="BodyText"/>
        <w:ind w:left="248" w:right="293"/>
      </w:pPr>
      <w:r>
        <w:rPr>
          <w:cs/>
          <w:lang w:bidi="gu"/>
        </w:rPr>
        <w:t>ડિમેન્ટિંગ ડિસઓર્ડરના નિદાન માટે સ્ક્રીનિંગ પરીક્ષણ પૂરતું નથી. જો કે, એડી8 (AD8) અલ્ઝાઇમર્સ ડિસીઝ, વેસ્ક્યુલર ડિમેન્શિયા, લેવી બોડી ડિમેન્શિયા અને ફ્રન્ટોટેમ્પોરલ ડિમેન્શિયા સહિતના સંખ્યાબંધ સામાન્ય ડિમેન્શિયા સાથે સંકળાયેલા પ્રારંભિક જ્ઞાનાત્મક ફેરફારોને શોધવા માટે ખૂબ જ સંવેદનશીલ છે.</w:t>
      </w:r>
    </w:p>
    <w:p w14:paraId="0469EC4E" w14:textId="77777777" w:rsidR="006F0D56" w:rsidRDefault="006F0D56">
      <w:pPr>
        <w:pStyle w:val="BodyText"/>
      </w:pPr>
    </w:p>
    <w:p w14:paraId="6E9B1C23" w14:textId="77777777" w:rsidR="006F0D56" w:rsidRDefault="00FA34C9">
      <w:pPr>
        <w:pStyle w:val="BodyText"/>
        <w:ind w:left="247" w:right="414"/>
      </w:pPr>
      <w:r>
        <w:rPr>
          <w:cs/>
          <w:lang w:bidi="gu"/>
        </w:rPr>
        <w:t>નબળી રેન્જમાં સ્કોર્સ (નીચે જુઓ) વધુ મૂલ્યાંકનની જરૂરિયાત સૂચવે છે. "સામાન્ય" રેન્જમાં સ્કોર્સ સૂચવે છે કે ડિમેન્ટિંગ ડિસઓર્ડર શક્ય નથી, પરંતુ પ્રારંભિક રોગ પ્રોસ્થેસિસને નકારી શકાય નહીં. એવા કિસ્સાઓમાં જ્યાં ભૂલના અન્ય ઉદ્દેશ્ય સ્રોતો છે, વધુ વ્યવહારદક્ષ મૂલ્યાંકનની બાંયધરી આપવામાં આવે છે.</w:t>
      </w:r>
    </w:p>
    <w:p w14:paraId="4F936692" w14:textId="77777777" w:rsidR="006F0D56" w:rsidRDefault="006F0D56">
      <w:pPr>
        <w:pStyle w:val="BodyText"/>
      </w:pPr>
    </w:p>
    <w:p w14:paraId="64D2D29E" w14:textId="77777777" w:rsidR="006F0D56" w:rsidRDefault="00FA34C9">
      <w:pPr>
        <w:pStyle w:val="BodyText"/>
        <w:ind w:left="247" w:right="293"/>
      </w:pPr>
      <w:r>
        <w:rPr>
          <w:cs/>
          <w:lang w:bidi="gu"/>
        </w:rPr>
        <w:t>વિકાસ અને માન્યતા મોડેલમાં સમાવિષ્ટ 995 વ્યક્તિઓના ક્લિનિકલ સંશોધન પરિણામોના આધારે, નીચેના કટ-ઓફ પોઇન્ટ્સ પ્રસ્તુત કરવામાં આવ્યા છે:</w:t>
      </w:r>
    </w:p>
    <w:p w14:paraId="06E6E09A" w14:textId="77777777" w:rsidR="006F0D56" w:rsidRDefault="00FA34C9">
      <w:pPr>
        <w:pStyle w:val="ListParagraph"/>
        <w:numPr>
          <w:ilvl w:val="0"/>
          <w:numId w:val="1"/>
        </w:numPr>
        <w:tabs>
          <w:tab w:val="left" w:pos="1328"/>
          <w:tab w:val="left" w:pos="1329"/>
        </w:tabs>
        <w:spacing w:before="17"/>
        <w:ind w:hanging="362"/>
        <w:rPr>
          <w:sz w:val="24"/>
        </w:rPr>
      </w:pPr>
      <w:r>
        <w:rPr>
          <w:sz w:val="24"/>
          <w:szCs w:val="24"/>
          <w:cs/>
          <w:lang w:bidi="gu"/>
        </w:rPr>
        <w:t>૦ – ૧ઃ સામાન્ય જ્ઞાન</w:t>
      </w:r>
    </w:p>
    <w:p w14:paraId="62432852" w14:textId="77777777" w:rsidR="006F0D56" w:rsidRDefault="00FA34C9">
      <w:pPr>
        <w:pStyle w:val="ListParagraph"/>
        <w:numPr>
          <w:ilvl w:val="0"/>
          <w:numId w:val="1"/>
        </w:numPr>
        <w:tabs>
          <w:tab w:val="left" w:pos="1327"/>
          <w:tab w:val="left" w:pos="1328"/>
        </w:tabs>
        <w:spacing w:line="275" w:lineRule="exact"/>
        <w:ind w:left="1327" w:hanging="360"/>
        <w:rPr>
          <w:sz w:val="24"/>
        </w:rPr>
      </w:pPr>
      <w:r>
        <w:rPr>
          <w:sz w:val="24"/>
          <w:szCs w:val="24"/>
          <w:cs/>
          <w:lang w:bidi="gu"/>
        </w:rPr>
        <w:t xml:space="preserve">2 કે તેથી વધુઃ જ્ઞાનાત્મક ક્ષતિ </w:t>
      </w:r>
    </w:p>
    <w:p w14:paraId="456EAA5B" w14:textId="77777777" w:rsidR="006F0D56" w:rsidRDefault="006F0D56">
      <w:pPr>
        <w:spacing w:line="275" w:lineRule="exact"/>
        <w:rPr>
          <w:sz w:val="24"/>
        </w:rPr>
        <w:sectPr w:rsidR="006F0D56">
          <w:pgSz w:w="12240" w:h="15840"/>
          <w:pgMar w:top="1200" w:right="740" w:bottom="280" w:left="760" w:header="720" w:footer="720" w:gutter="0"/>
          <w:cols w:space="720"/>
        </w:sectPr>
      </w:pPr>
    </w:p>
    <w:p w14:paraId="418A335C" w14:textId="77777777" w:rsidR="006F0D56" w:rsidRDefault="00FA34C9">
      <w:pPr>
        <w:pStyle w:val="BodyText"/>
        <w:spacing w:before="1"/>
        <w:ind w:left="1328"/>
      </w:pPr>
      <w:r>
        <w:rPr>
          <w:cs/>
          <w:lang w:bidi="gu"/>
        </w:rPr>
        <w:t>જોડાયેલા રહો</w:t>
      </w:r>
    </w:p>
    <w:p w14:paraId="6DE12324" w14:textId="77777777" w:rsidR="006F0D56" w:rsidRDefault="006F0D56">
      <w:pPr>
        <w:pStyle w:val="BodyText"/>
      </w:pPr>
    </w:p>
    <w:p w14:paraId="710E0A4C" w14:textId="77777777" w:rsidR="006F0D56" w:rsidRDefault="00FA34C9">
      <w:pPr>
        <w:pStyle w:val="BodyText"/>
        <w:ind w:left="248" w:right="22"/>
      </w:pPr>
      <w:r>
        <w:rPr>
          <w:cs/>
          <w:lang w:bidi="gu"/>
        </w:rPr>
        <w:t>માહિતી આપનાર (ઇચ્છિત) અથવા દર્દીને આપવામાં આવે છે, એડી8 નીચેની લાક્ષણિકતાઓ ધરાવે છે:</w:t>
      </w:r>
    </w:p>
    <w:p w14:paraId="42ADE6F1" w14:textId="77777777" w:rsidR="006F0D56" w:rsidRDefault="00FA34C9">
      <w:pPr>
        <w:pStyle w:val="ListParagraph"/>
        <w:numPr>
          <w:ilvl w:val="0"/>
          <w:numId w:val="1"/>
        </w:numPr>
        <w:tabs>
          <w:tab w:val="left" w:pos="1145"/>
        </w:tabs>
        <w:spacing w:before="17"/>
        <w:ind w:left="1144" w:hanging="177"/>
        <w:rPr>
          <w:sz w:val="24"/>
        </w:rPr>
      </w:pPr>
      <w:r>
        <w:rPr>
          <w:sz w:val="24"/>
          <w:szCs w:val="24"/>
          <w:cs/>
          <w:lang w:bidi="gu"/>
        </w:rPr>
        <w:t>સંવેદનશીલતા 84% &gt;</w:t>
      </w:r>
    </w:p>
    <w:p w14:paraId="24818398" w14:textId="77777777" w:rsidR="006F0D56" w:rsidRDefault="00FA34C9">
      <w:pPr>
        <w:pStyle w:val="ListParagraph"/>
        <w:numPr>
          <w:ilvl w:val="0"/>
          <w:numId w:val="1"/>
        </w:numPr>
        <w:tabs>
          <w:tab w:val="left" w:pos="1145"/>
        </w:tabs>
        <w:ind w:left="1144" w:hanging="177"/>
        <w:rPr>
          <w:sz w:val="24"/>
        </w:rPr>
      </w:pPr>
      <w:r>
        <w:rPr>
          <w:sz w:val="24"/>
          <w:szCs w:val="24"/>
          <w:cs/>
          <w:lang w:bidi="gu"/>
        </w:rPr>
        <w:t>80% નિપુણતા &gt;</w:t>
      </w:r>
    </w:p>
    <w:p w14:paraId="17A2221B" w14:textId="77777777" w:rsidR="006F0D56" w:rsidRDefault="00FA34C9">
      <w:pPr>
        <w:pStyle w:val="ListParagraph"/>
        <w:numPr>
          <w:ilvl w:val="0"/>
          <w:numId w:val="1"/>
        </w:numPr>
        <w:tabs>
          <w:tab w:val="left" w:pos="1145"/>
        </w:tabs>
        <w:spacing w:before="15"/>
        <w:ind w:left="1145" w:hanging="177"/>
        <w:rPr>
          <w:sz w:val="24"/>
        </w:rPr>
      </w:pPr>
      <w:r>
        <w:rPr>
          <w:sz w:val="24"/>
          <w:szCs w:val="24"/>
          <w:cs/>
          <w:lang w:bidi="gu"/>
        </w:rPr>
        <w:t>સકારાત્મક આગાહી મૂલ્ય 85% &gt;</w:t>
      </w:r>
    </w:p>
    <w:p w14:paraId="42032F04" w14:textId="77777777" w:rsidR="006F0D56" w:rsidRDefault="00FA34C9">
      <w:pPr>
        <w:pStyle w:val="ListParagraph"/>
        <w:numPr>
          <w:ilvl w:val="0"/>
          <w:numId w:val="1"/>
        </w:numPr>
        <w:tabs>
          <w:tab w:val="left" w:pos="1139"/>
        </w:tabs>
        <w:spacing w:before="17"/>
        <w:ind w:left="1138" w:hanging="171"/>
        <w:rPr>
          <w:sz w:val="24"/>
        </w:rPr>
      </w:pPr>
      <w:r>
        <w:rPr>
          <w:sz w:val="24"/>
          <w:szCs w:val="24"/>
          <w:cs/>
          <w:lang w:bidi="gu"/>
        </w:rPr>
        <w:t>નકારાત્મક આગાહી મૂલ્ય 70% &gt;</w:t>
      </w:r>
    </w:p>
    <w:p w14:paraId="0F2F71B1" w14:textId="77777777" w:rsidR="006F0D56" w:rsidRDefault="00FA34C9">
      <w:pPr>
        <w:pStyle w:val="ListParagraph"/>
        <w:numPr>
          <w:ilvl w:val="0"/>
          <w:numId w:val="1"/>
        </w:numPr>
        <w:tabs>
          <w:tab w:val="left" w:pos="1139"/>
        </w:tabs>
        <w:ind w:left="1138" w:hanging="171"/>
        <w:rPr>
          <w:sz w:val="24"/>
        </w:rPr>
      </w:pPr>
      <w:r>
        <w:rPr>
          <w:sz w:val="24"/>
          <w:szCs w:val="24"/>
          <w:cs/>
          <w:lang w:bidi="gu"/>
        </w:rPr>
        <w:lastRenderedPageBreak/>
        <w:t>વળાંકનો નીચેનો ભાગ: ૦.૯૦૮; 95% સીઆઇ: 0.888-</w:t>
      </w:r>
    </w:p>
    <w:p w14:paraId="2A29407C" w14:textId="77777777" w:rsidR="006F0D56" w:rsidRDefault="00FA34C9">
      <w:pPr>
        <w:ind w:left="247"/>
        <w:rPr>
          <w:b/>
          <w:sz w:val="12"/>
        </w:rPr>
      </w:pPr>
      <w:r>
        <w:rPr>
          <w:cs/>
          <w:lang w:bidi="gu"/>
        </w:rPr>
        <w:br w:type="column"/>
      </w:r>
      <w:r>
        <w:rPr>
          <w:b/>
          <w:bCs/>
          <w:w w:val="110"/>
          <w:sz w:val="12"/>
          <w:szCs w:val="12"/>
          <w:cs/>
          <w:lang w:bidi="gu"/>
        </w:rPr>
        <w:t xml:space="preserve"> AD8 માટે રીસીવર ઓપરેટર લાક્ષણિકતાઓ (ROC) વળાંક</w:t>
      </w:r>
    </w:p>
    <w:p w14:paraId="0B9B9CD5" w14:textId="5CB6FC5E" w:rsidR="006F0D56" w:rsidRDefault="006150A8">
      <w:pPr>
        <w:spacing w:before="69"/>
        <w:ind w:left="703"/>
        <w:rPr>
          <w:sz w:val="8"/>
        </w:rPr>
      </w:pPr>
      <w:r>
        <w:rPr>
          <w:noProof/>
          <w:cs/>
          <w:lang w:bidi="gu"/>
        </w:rPr>
        <mc:AlternateContent>
          <mc:Choice Requires="wpg">
            <w:drawing>
              <wp:anchor distT="0" distB="0" distL="114300" distR="114300" simplePos="0" relativeHeight="251658240" behindDoc="0" locked="0" layoutInCell="1" allowOverlap="1" wp14:anchorId="7D8DEB11" wp14:editId="2F2294E6">
                <wp:simplePos x="0" y="0"/>
                <wp:positionH relativeFrom="page">
                  <wp:posOffset>5409565</wp:posOffset>
                </wp:positionH>
                <wp:positionV relativeFrom="paragraph">
                  <wp:posOffset>64770</wp:posOffset>
                </wp:positionV>
                <wp:extent cx="1671955" cy="156781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955" cy="1567815"/>
                          <a:chOff x="8519" y="102"/>
                          <a:chExt cx="2633" cy="2469"/>
                        </a:xfrm>
                      </wpg:grpSpPr>
                      <wps:wsp>
                        <wps:cNvPr id="3" name="Rectangle 11"/>
                        <wps:cNvSpPr>
                          <a:spLocks noChangeArrowheads="1"/>
                        </wps:cNvSpPr>
                        <wps:spPr bwMode="auto">
                          <a:xfrm>
                            <a:off x="8585" y="112"/>
                            <a:ext cx="2553" cy="2395"/>
                          </a:xfrm>
                          <a:prstGeom prst="rect">
                            <a:avLst/>
                          </a:prstGeom>
                          <a:noFill/>
                          <a:ln w="328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0"/>
                        <wps:cNvCnPr>
                          <a:cxnSpLocks noChangeShapeType="1"/>
                        </wps:cNvCnPr>
                        <wps:spPr bwMode="auto">
                          <a:xfrm>
                            <a:off x="8586" y="2507"/>
                            <a:ext cx="2552" cy="0"/>
                          </a:xfrm>
                          <a:prstGeom prst="line">
                            <a:avLst/>
                          </a:prstGeom>
                          <a:noFill/>
                          <a:ln w="3173">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9"/>
                        <wps:cNvSpPr>
                          <a:spLocks/>
                        </wps:cNvSpPr>
                        <wps:spPr bwMode="auto">
                          <a:xfrm>
                            <a:off x="0" y="3366"/>
                            <a:ext cx="1970" cy="66"/>
                          </a:xfrm>
                          <a:custGeom>
                            <a:avLst/>
                            <a:gdLst>
                              <a:gd name="T0" fmla="*/ 8586 w 1970"/>
                              <a:gd name="T1" fmla="+- 0 2507 3366"/>
                              <a:gd name="T2" fmla="*/ 2507 h 66"/>
                              <a:gd name="T3" fmla="*/ 8586 w 1970"/>
                              <a:gd name="T4" fmla="+- 0 2570 3366"/>
                              <a:gd name="T5" fmla="*/ 2570 h 66"/>
                              <a:gd name="T6" fmla="*/ 9097 w 1970"/>
                              <a:gd name="T7" fmla="+- 0 2507 3366"/>
                              <a:gd name="T8" fmla="*/ 2507 h 66"/>
                              <a:gd name="T9" fmla="*/ 9097 w 1970"/>
                              <a:gd name="T10" fmla="+- 0 2570 3366"/>
                              <a:gd name="T11" fmla="*/ 2570 h 66"/>
                              <a:gd name="T12" fmla="*/ 9607 w 1970"/>
                              <a:gd name="T13" fmla="+- 0 2507 3366"/>
                              <a:gd name="T14" fmla="*/ 2507 h 66"/>
                              <a:gd name="T15" fmla="*/ 9607 w 1970"/>
                              <a:gd name="T16" fmla="+- 0 2570 3366"/>
                              <a:gd name="T17" fmla="*/ 2570 h 66"/>
                              <a:gd name="T18" fmla="*/ 10117 w 1970"/>
                              <a:gd name="T19" fmla="+- 0 2507 3366"/>
                              <a:gd name="T20" fmla="*/ 2507 h 66"/>
                              <a:gd name="T21" fmla="*/ 10117 w 1970"/>
                              <a:gd name="T22" fmla="+- 0 2570 3366"/>
                              <a:gd name="T23" fmla="*/ 2570 h 66"/>
                              <a:gd name="T24" fmla="*/ 10628 w 1970"/>
                              <a:gd name="T25" fmla="+- 0 2507 3366"/>
                              <a:gd name="T26" fmla="*/ 2507 h 66"/>
                              <a:gd name="T27" fmla="*/ 10628 w 1970"/>
                              <a:gd name="T28" fmla="+- 0 2570 3366"/>
                              <a:gd name="T29" fmla="*/ 2570 h 6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970" h="66">
                                <a:moveTo>
                                  <a:pt x="8586" y="-859"/>
                                </a:moveTo>
                                <a:lnTo>
                                  <a:pt x="8586" y="-796"/>
                                </a:lnTo>
                                <a:moveTo>
                                  <a:pt x="9097" y="-859"/>
                                </a:moveTo>
                                <a:lnTo>
                                  <a:pt x="9097" y="-796"/>
                                </a:lnTo>
                                <a:moveTo>
                                  <a:pt x="9607" y="-859"/>
                                </a:moveTo>
                                <a:lnTo>
                                  <a:pt x="9607" y="-796"/>
                                </a:lnTo>
                                <a:moveTo>
                                  <a:pt x="10117" y="-859"/>
                                </a:moveTo>
                                <a:lnTo>
                                  <a:pt x="10117" y="-796"/>
                                </a:lnTo>
                                <a:moveTo>
                                  <a:pt x="10628" y="-859"/>
                                </a:moveTo>
                                <a:lnTo>
                                  <a:pt x="10628" y="-796"/>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a:cxnSpLocks noChangeShapeType="1"/>
                        </wps:cNvCnPr>
                        <wps:spPr bwMode="auto">
                          <a:xfrm>
                            <a:off x="11138" y="2507"/>
                            <a:ext cx="0" cy="63"/>
                          </a:xfrm>
                          <a:prstGeom prst="line">
                            <a:avLst/>
                          </a:prstGeom>
                          <a:noFill/>
                          <a:ln w="6821">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586" y="2507"/>
                            <a:ext cx="0" cy="0"/>
                          </a:xfrm>
                          <a:prstGeom prst="line">
                            <a:avLst/>
                          </a:prstGeom>
                          <a:noFill/>
                          <a:ln w="341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65" y="3432"/>
                            <a:ext cx="65" cy="1985"/>
                          </a:xfrm>
                          <a:custGeom>
                            <a:avLst/>
                            <a:gdLst>
                              <a:gd name="T0" fmla="+- 0 8586 -65"/>
                              <a:gd name="T1" fmla="*/ T0 w 65"/>
                              <a:gd name="T2" fmla="+- 0 2507 3432"/>
                              <a:gd name="T3" fmla="*/ 2507 h 1985"/>
                              <a:gd name="T4" fmla="+- 0 8519 -65"/>
                              <a:gd name="T5" fmla="*/ T4 w 65"/>
                              <a:gd name="T6" fmla="+- 0 2507 3432"/>
                              <a:gd name="T7" fmla="*/ 2507 h 1985"/>
                              <a:gd name="T8" fmla="+- 0 8586 -65"/>
                              <a:gd name="T9" fmla="*/ T8 w 65"/>
                              <a:gd name="T10" fmla="+- 0 2029 3432"/>
                              <a:gd name="T11" fmla="*/ 2029 h 1985"/>
                              <a:gd name="T12" fmla="+- 0 8519 -65"/>
                              <a:gd name="T13" fmla="*/ T12 w 65"/>
                              <a:gd name="T14" fmla="+- 0 2029 3432"/>
                              <a:gd name="T15" fmla="*/ 2029 h 1985"/>
                              <a:gd name="T16" fmla="+- 0 8586 -65"/>
                              <a:gd name="T17" fmla="*/ T16 w 65"/>
                              <a:gd name="T18" fmla="+- 0 1550 3432"/>
                              <a:gd name="T19" fmla="*/ 1550 h 1985"/>
                              <a:gd name="T20" fmla="+- 0 8519 -65"/>
                              <a:gd name="T21" fmla="*/ T20 w 65"/>
                              <a:gd name="T22" fmla="+- 0 1550 3432"/>
                              <a:gd name="T23" fmla="*/ 1550 h 1985"/>
                              <a:gd name="T24" fmla="+- 0 8586 -65"/>
                              <a:gd name="T25" fmla="*/ T24 w 65"/>
                              <a:gd name="T26" fmla="+- 0 1072 3432"/>
                              <a:gd name="T27" fmla="*/ 1072 h 1985"/>
                              <a:gd name="T28" fmla="+- 0 8519 -65"/>
                              <a:gd name="T29" fmla="*/ T28 w 65"/>
                              <a:gd name="T30" fmla="+- 0 1072 3432"/>
                              <a:gd name="T31" fmla="*/ 1072 h 1985"/>
                              <a:gd name="T32" fmla="+- 0 8586 -65"/>
                              <a:gd name="T33" fmla="*/ T32 w 65"/>
                              <a:gd name="T34" fmla="+- 0 593 3432"/>
                              <a:gd name="T35" fmla="*/ 593 h 1985"/>
                              <a:gd name="T36" fmla="+- 0 8519 -65"/>
                              <a:gd name="T37" fmla="*/ T36 w 65"/>
                              <a:gd name="T38" fmla="+- 0 593 3432"/>
                              <a:gd name="T39" fmla="*/ 59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 h="1985">
                                <a:moveTo>
                                  <a:pt x="8651" y="-925"/>
                                </a:moveTo>
                                <a:lnTo>
                                  <a:pt x="8584" y="-925"/>
                                </a:lnTo>
                                <a:moveTo>
                                  <a:pt x="8651" y="-1403"/>
                                </a:moveTo>
                                <a:lnTo>
                                  <a:pt x="8584" y="-1403"/>
                                </a:lnTo>
                                <a:moveTo>
                                  <a:pt x="8651" y="-1882"/>
                                </a:moveTo>
                                <a:lnTo>
                                  <a:pt x="8584" y="-1882"/>
                                </a:lnTo>
                                <a:moveTo>
                                  <a:pt x="8651" y="-2360"/>
                                </a:moveTo>
                                <a:lnTo>
                                  <a:pt x="8584" y="-2360"/>
                                </a:lnTo>
                                <a:moveTo>
                                  <a:pt x="8651" y="-2839"/>
                                </a:moveTo>
                                <a:lnTo>
                                  <a:pt x="8584" y="-2839"/>
                                </a:lnTo>
                              </a:path>
                            </a:pathLst>
                          </a:custGeom>
                          <a:noFill/>
                          <a:ln w="6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5"/>
                        <wps:cNvCnPr>
                          <a:cxnSpLocks noChangeShapeType="1"/>
                        </wps:cNvCnPr>
                        <wps:spPr bwMode="auto">
                          <a:xfrm>
                            <a:off x="8586" y="115"/>
                            <a:ext cx="0" cy="0"/>
                          </a:xfrm>
                          <a:prstGeom prst="line">
                            <a:avLst/>
                          </a:prstGeom>
                          <a:noFill/>
                          <a:ln w="634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4"/>
                        <wps:cNvSpPr>
                          <a:spLocks/>
                        </wps:cNvSpPr>
                        <wps:spPr bwMode="auto">
                          <a:xfrm>
                            <a:off x="8585" y="115"/>
                            <a:ext cx="2553" cy="2392"/>
                          </a:xfrm>
                          <a:custGeom>
                            <a:avLst/>
                            <a:gdLst>
                              <a:gd name="T0" fmla="+- 0 11138 8586"/>
                              <a:gd name="T1" fmla="*/ T0 w 2553"/>
                              <a:gd name="T2" fmla="+- 0 115 115"/>
                              <a:gd name="T3" fmla="*/ 115 h 2392"/>
                              <a:gd name="T4" fmla="+- 0 9376 8586"/>
                              <a:gd name="T5" fmla="*/ T4 w 2553"/>
                              <a:gd name="T6" fmla="+- 0 318 115"/>
                              <a:gd name="T7" fmla="*/ 318 h 2392"/>
                              <a:gd name="T8" fmla="+- 0 9012 8586"/>
                              <a:gd name="T9" fmla="*/ T8 w 2553"/>
                              <a:gd name="T10" fmla="+- 0 476 115"/>
                              <a:gd name="T11" fmla="*/ 476 h 2392"/>
                              <a:gd name="T12" fmla="+- 0 8833 8586"/>
                              <a:gd name="T13" fmla="*/ T12 w 2553"/>
                              <a:gd name="T14" fmla="+- 0 688 115"/>
                              <a:gd name="T15" fmla="*/ 688 h 2392"/>
                              <a:gd name="T16" fmla="+- 0 8689 8586"/>
                              <a:gd name="T17" fmla="*/ T16 w 2553"/>
                              <a:gd name="T18" fmla="+- 0 914 115"/>
                              <a:gd name="T19" fmla="*/ 914 h 2392"/>
                              <a:gd name="T20" fmla="+- 0 8606 8586"/>
                              <a:gd name="T21" fmla="*/ T20 w 2553"/>
                              <a:gd name="T22" fmla="+- 0 1192 115"/>
                              <a:gd name="T23" fmla="*/ 1192 h 2392"/>
                              <a:gd name="T24" fmla="+- 0 8600 8586"/>
                              <a:gd name="T25" fmla="*/ T24 w 2553"/>
                              <a:gd name="T26" fmla="+- 0 1481 115"/>
                              <a:gd name="T27" fmla="*/ 1481 h 2392"/>
                              <a:gd name="T28" fmla="+- 0 8586 8586"/>
                              <a:gd name="T29" fmla="*/ T28 w 2553"/>
                              <a:gd name="T30" fmla="+- 0 1826 115"/>
                              <a:gd name="T31" fmla="*/ 1826 h 2392"/>
                              <a:gd name="T32" fmla="+- 0 8586 8586"/>
                              <a:gd name="T33" fmla="*/ T32 w 2553"/>
                              <a:gd name="T34" fmla="+- 0 2507 115"/>
                              <a:gd name="T35" fmla="*/ 2507 h 2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3" h="2392">
                                <a:moveTo>
                                  <a:pt x="2552" y="0"/>
                                </a:moveTo>
                                <a:lnTo>
                                  <a:pt x="790" y="203"/>
                                </a:lnTo>
                                <a:lnTo>
                                  <a:pt x="426" y="361"/>
                                </a:lnTo>
                                <a:lnTo>
                                  <a:pt x="247" y="573"/>
                                </a:lnTo>
                                <a:lnTo>
                                  <a:pt x="103" y="799"/>
                                </a:lnTo>
                                <a:lnTo>
                                  <a:pt x="20" y="1077"/>
                                </a:lnTo>
                                <a:lnTo>
                                  <a:pt x="14" y="1366"/>
                                </a:lnTo>
                                <a:lnTo>
                                  <a:pt x="0" y="1711"/>
                                </a:lnTo>
                                <a:lnTo>
                                  <a:pt x="0" y="2392"/>
                                </a:lnTo>
                              </a:path>
                            </a:pathLst>
                          </a:custGeom>
                          <a:noFill/>
                          <a:ln w="16660">
                            <a:solidFill>
                              <a:srgbClr val="A216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 style="position:absolute;margin-left:425.95pt;margin-top:5.1pt;width:131.65pt;height:123.45pt;z-index:251658240;mso-position-horizontal-relative:page" coordsize="2633,2469" coordorigin="8519,102"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" w14:anchorId="430EAF4A">
                <v:rect id="Rectangle 11" style="position:absolute;left:8585;top:112;width:2553;height:2395;visibility:visible;mso-wrap-style:square;v-text-anchor:top" o:spid="_x0000_s1027" filled="f" strokeweight=".09122m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"/>
                <v:line id="Line 10" style="position:absolute;visibility:visible;mso-wrap-style:square" o:spid="_x0000_s1028" strokeweight=".08814mm"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" from="8586,2507" to="11138,2507"/>
                <v:shape id="AutoShape 9" style="position:absolute;top:3366;width:1970;height:66;visibility:visible;mso-wrap-style:square;v-text-anchor:top" coordsize="1970,66" o:spid="_x0000_s1029" filled="f" strokeweight=".18286mm" path="m8586,-859r,63m9097,-859r,63m9607,-859r,63m10117,-859r,63m10628,-859r,6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">
                  <v:path arrowok="t" o:connecttype="custom" o:connectlocs="8586,2507;8586,2570;9097,2507;9097,2570;9607,2507;9607,2570;10117,2507;10117,2570;10628,2507;10628,2570" o:connectangles="0,0,0,0,0,0,0,0,0,0"/>
                </v:shape>
                <v:line id="Line 8" style="position:absolute;visibility:visible;mso-wrap-style:square" o:spid="_x0000_s1030" strokeweight=".18947mm"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" from="11138,2507" to="11138,2570"/>
                <v:line id="Line 7" style="position:absolute;visibility:visible;mso-wrap-style:square" o:spid="_x0000_s1031" strokeweight=".09472mm"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" from="8586,2507" to="8586,2507"/>
                <v:shape id="AutoShape 6" style="position:absolute;left:-65;top:3432;width:65;height:1985;visibility:visible;mso-wrap-style:square;v-text-anchor:top" coordsize="65,1985" o:spid="_x0000_s1032" filled="f" strokeweight=".18286mm" path="m8651,-925r-67,m8651,-1403r-67,m8651,-1882r-67,m8651,-2360r-67,m8651,-2839r-6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">
                  <v:path arrowok="t" o:connecttype="custom" o:connectlocs="8651,2507;8584,2507;8651,2029;8584,2029;8651,1550;8584,1550;8651,1072;8584,1072;8651,593;8584,593" o:connectangles="0,0,0,0,0,0,0,0,0,0"/>
                </v:shape>
                <v:line id="Line 5" style="position:absolute;visibility:visible;mso-wrap-style:square" o:spid="_x0000_s1033" strokeweight=".17625mm"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" from="8586,115" to="8586,115"/>
                <v:shape id="Freeform 4" style="position:absolute;left:8585;top:115;width:2553;height:2392;visibility:visible;mso-wrap-style:square;v-text-anchor:top" coordsize="2553,2392" o:spid="_x0000_s1034" filled="f" strokecolor="#a21619" strokeweight=".46278mm" path="m2552,l790,203,426,361,247,573,103,799,20,1077r-6,289l,1711r,68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">
                  <v:path arrowok="t" o:connecttype="custom" o:connectlocs="2552,115;790,318;426,476;247,688;103,914;20,1192;14,1481;0,1826;0,2507" o:connectangles="0,0,0,0,0,0,0,0,0"/>
                </v:shape>
                <w10:wrap anchorx="page"/>
              </v:group>
            </w:pict>
          </mc:Fallback>
        </mc:AlternateContent>
      </w:r>
      <w:r w:rsidR="00FA34C9">
        <w:rPr>
          <w:w w:val="110"/>
          <w:sz w:val="8"/>
          <w:szCs w:val="8"/>
          <w:cs/>
          <w:lang w:bidi="gu"/>
        </w:rPr>
        <w:t>1.0</w:t>
      </w:r>
    </w:p>
    <w:p w14:paraId="6BDC4B4D" w14:textId="77777777" w:rsidR="006F0D56" w:rsidRDefault="006F0D56">
      <w:pPr>
        <w:pStyle w:val="BodyText"/>
        <w:rPr>
          <w:sz w:val="8"/>
        </w:rPr>
      </w:pPr>
    </w:p>
    <w:p w14:paraId="7D41C473" w14:textId="77777777" w:rsidR="006F0D56" w:rsidRDefault="006F0D56">
      <w:pPr>
        <w:pStyle w:val="BodyText"/>
        <w:rPr>
          <w:sz w:val="8"/>
        </w:rPr>
      </w:pPr>
    </w:p>
    <w:p w14:paraId="5F1A7D2A" w14:textId="77777777" w:rsidR="006F0D56" w:rsidRDefault="006F0D56">
      <w:pPr>
        <w:pStyle w:val="BodyText"/>
        <w:rPr>
          <w:sz w:val="8"/>
        </w:rPr>
      </w:pPr>
    </w:p>
    <w:p w14:paraId="1640AB2C" w14:textId="77777777" w:rsidR="006F0D56" w:rsidRDefault="006F0D56">
      <w:pPr>
        <w:pStyle w:val="BodyText"/>
        <w:spacing w:before="7"/>
        <w:rPr>
          <w:sz w:val="9"/>
        </w:rPr>
      </w:pPr>
    </w:p>
    <w:p w14:paraId="49F37493" w14:textId="77777777" w:rsidR="006F0D56" w:rsidRDefault="00FA34C9">
      <w:pPr>
        <w:ind w:left="697"/>
        <w:rPr>
          <w:sz w:val="8"/>
        </w:rPr>
      </w:pPr>
      <w:r>
        <w:rPr>
          <w:w w:val="110"/>
          <w:sz w:val="8"/>
          <w:szCs w:val="8"/>
          <w:cs/>
          <w:lang w:bidi="gu"/>
        </w:rPr>
        <w:t>0.8</w:t>
      </w:r>
    </w:p>
    <w:p w14:paraId="1BCC1115" w14:textId="77777777" w:rsidR="006F0D56" w:rsidRDefault="006F0D56">
      <w:pPr>
        <w:pStyle w:val="BodyText"/>
        <w:rPr>
          <w:sz w:val="8"/>
        </w:rPr>
      </w:pPr>
    </w:p>
    <w:p w14:paraId="7EB818C2" w14:textId="77777777" w:rsidR="006F0D56" w:rsidRDefault="006F0D56">
      <w:pPr>
        <w:pStyle w:val="BodyText"/>
        <w:rPr>
          <w:sz w:val="8"/>
        </w:rPr>
      </w:pPr>
    </w:p>
    <w:p w14:paraId="779ACB46" w14:textId="77777777" w:rsidR="006F0D56" w:rsidRDefault="006F0D56">
      <w:pPr>
        <w:pStyle w:val="BodyText"/>
        <w:rPr>
          <w:sz w:val="8"/>
        </w:rPr>
      </w:pPr>
    </w:p>
    <w:p w14:paraId="087545ED" w14:textId="77777777" w:rsidR="006F0D56" w:rsidRDefault="006F0D56">
      <w:pPr>
        <w:pStyle w:val="BodyText"/>
        <w:spacing w:before="7"/>
        <w:rPr>
          <w:sz w:val="9"/>
        </w:rPr>
      </w:pPr>
    </w:p>
    <w:p w14:paraId="16085491" w14:textId="47B800B6" w:rsidR="006F0D56" w:rsidRDefault="006150A8">
      <w:pPr>
        <w:ind w:left="697"/>
        <w:rPr>
          <w:sz w:val="8"/>
        </w:rPr>
      </w:pPr>
      <w:r>
        <w:rPr>
          <w:noProof/>
          <w:cs/>
          <w:lang w:bidi="gu"/>
        </w:rPr>
        <mc:AlternateContent>
          <mc:Choice Requires="wps">
            <w:drawing>
              <wp:anchor distT="0" distB="0" distL="114300" distR="114300" simplePos="0" relativeHeight="251659264" behindDoc="0" locked="0" layoutInCell="1" allowOverlap="1" wp14:anchorId="6E13FE61" wp14:editId="1EDAB755">
                <wp:simplePos x="0" y="0"/>
                <wp:positionH relativeFrom="page">
                  <wp:posOffset>5182870</wp:posOffset>
                </wp:positionH>
                <wp:positionV relativeFrom="paragraph">
                  <wp:posOffset>-12700</wp:posOffset>
                </wp:positionV>
                <wp:extent cx="111760" cy="386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5F7E" w14:textId="77777777" w:rsidR="006F0D56" w:rsidRDefault="00FA34C9">
                            <w:pPr>
                              <w:spacing w:before="17"/>
                              <w:ind w:left="20"/>
                              <w:rPr>
                                <w:b/>
                                <w:sz w:val="12"/>
                              </w:rPr>
                            </w:pPr>
                            <w:r>
                              <w:rPr>
                                <w:b/>
                                <w:bCs/>
                                <w:w w:val="95"/>
                                <w:sz w:val="12"/>
                                <w:szCs w:val="12"/>
                                <w:cs/>
                                <w:lang w:bidi="gu"/>
                              </w:rPr>
                              <w:t>સંવેદનશીલતા</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FE61" id="_x0000_t202" coordsize="21600,21600" o:spt="202" path="m,l,21600r21600,l21600,xe">
                <v:stroke joinstyle="miter"/>
                <v:path gradientshapeok="t" o:connecttype="rect"/>
              </v:shapetype>
              <v:shape id="Text Box 2" o:spid="_x0000_s1026" type="#_x0000_t202" style="position:absolute;left:0;text-align:left;margin-left:408.1pt;margin-top:-1pt;width:8.8pt;height:3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" filled="f" stroked="f">
                <v:textbox style="layout-flow:vertical;mso-layout-flow-alt:bottom-to-top" inset="0,0,0,0">
                  <w:txbxContent>
                    <w:p w14:paraId="3BA75F7E" w14:textId="77777777" w:rsidR="006F0D56" w:rsidRDefault="00FA34C9">
                      <w:pPr>
                        <w:spacing w:before="17"/>
                        <w:ind w:left="20"/>
                        <w:rPr>
                          <w:b/>
                          <w:sz w:val="12"/>
                        </w:rPr>
                      </w:pPr>
                      <w:r>
                        <w:rPr>
                          <w:b/>
                          <w:bCs/>
                          <w:w w:val="95"/>
                          <w:sz w:val="12"/>
                          <w:szCs w:val="12"/>
                          <w:cs/>
                          <w:lang w:bidi="gu"/>
                        </w:rPr>
                        <w:t>સંવેદનશીલતા</w:t>
                      </w:r>
                    </w:p>
                  </w:txbxContent>
                </v:textbox>
                <w10:wrap anchorx="page"/>
              </v:shape>
            </w:pict>
          </mc:Fallback>
        </mc:AlternateContent>
      </w:r>
      <w:r w:rsidR="00FA34C9">
        <w:rPr>
          <w:w w:val="110"/>
          <w:sz w:val="8"/>
          <w:szCs w:val="8"/>
          <w:cs/>
          <w:lang w:bidi="gu"/>
        </w:rPr>
        <w:t>0.6</w:t>
      </w:r>
    </w:p>
    <w:p w14:paraId="58A0EC62" w14:textId="77777777" w:rsidR="006F0D56" w:rsidRDefault="006F0D56">
      <w:pPr>
        <w:pStyle w:val="BodyText"/>
        <w:rPr>
          <w:sz w:val="8"/>
        </w:rPr>
      </w:pPr>
    </w:p>
    <w:p w14:paraId="30993DCD" w14:textId="77777777" w:rsidR="006F0D56" w:rsidRDefault="006F0D56">
      <w:pPr>
        <w:pStyle w:val="BodyText"/>
        <w:rPr>
          <w:sz w:val="8"/>
        </w:rPr>
      </w:pPr>
    </w:p>
    <w:p w14:paraId="01E49EEB" w14:textId="77777777" w:rsidR="006F0D56" w:rsidRDefault="006F0D56">
      <w:pPr>
        <w:pStyle w:val="BodyText"/>
        <w:rPr>
          <w:sz w:val="8"/>
        </w:rPr>
      </w:pPr>
    </w:p>
    <w:p w14:paraId="3AB14EC0" w14:textId="77777777" w:rsidR="006F0D56" w:rsidRDefault="006F0D56">
      <w:pPr>
        <w:pStyle w:val="BodyText"/>
        <w:spacing w:before="6"/>
        <w:rPr>
          <w:sz w:val="9"/>
        </w:rPr>
      </w:pPr>
    </w:p>
    <w:p w14:paraId="3F26EA21" w14:textId="77777777" w:rsidR="006F0D56" w:rsidRDefault="00FA34C9">
      <w:pPr>
        <w:ind w:left="697"/>
        <w:rPr>
          <w:sz w:val="8"/>
        </w:rPr>
      </w:pPr>
      <w:r>
        <w:rPr>
          <w:w w:val="110"/>
          <w:sz w:val="8"/>
          <w:szCs w:val="8"/>
          <w:cs/>
          <w:lang w:bidi="gu"/>
        </w:rPr>
        <w:t>0.4</w:t>
      </w:r>
    </w:p>
    <w:p w14:paraId="52F0BE51" w14:textId="77777777" w:rsidR="006F0D56" w:rsidRDefault="006F0D56">
      <w:pPr>
        <w:pStyle w:val="BodyText"/>
        <w:rPr>
          <w:sz w:val="8"/>
        </w:rPr>
      </w:pPr>
    </w:p>
    <w:p w14:paraId="78C20A74" w14:textId="77777777" w:rsidR="006F0D56" w:rsidRDefault="006F0D56">
      <w:pPr>
        <w:pStyle w:val="BodyText"/>
        <w:rPr>
          <w:sz w:val="8"/>
        </w:rPr>
      </w:pPr>
    </w:p>
    <w:p w14:paraId="47180CF6" w14:textId="77777777" w:rsidR="006F0D56" w:rsidRDefault="006F0D56">
      <w:pPr>
        <w:pStyle w:val="BodyText"/>
        <w:rPr>
          <w:sz w:val="8"/>
        </w:rPr>
      </w:pPr>
    </w:p>
    <w:p w14:paraId="00B606EC" w14:textId="77777777" w:rsidR="006F0D56" w:rsidRDefault="006F0D56">
      <w:pPr>
        <w:pStyle w:val="BodyText"/>
        <w:spacing w:before="7"/>
        <w:rPr>
          <w:sz w:val="9"/>
        </w:rPr>
      </w:pPr>
    </w:p>
    <w:p w14:paraId="62343F22" w14:textId="77777777" w:rsidR="006F0D56" w:rsidRDefault="00FA34C9">
      <w:pPr>
        <w:spacing w:before="1"/>
        <w:ind w:left="697"/>
        <w:rPr>
          <w:sz w:val="8"/>
        </w:rPr>
      </w:pPr>
      <w:r>
        <w:rPr>
          <w:w w:val="110"/>
          <w:sz w:val="8"/>
          <w:szCs w:val="8"/>
          <w:cs/>
          <w:lang w:bidi="gu"/>
        </w:rPr>
        <w:t>0.2</w:t>
      </w:r>
    </w:p>
    <w:p w14:paraId="0966EC6C" w14:textId="77777777" w:rsidR="006F0D56" w:rsidRDefault="006F0D56">
      <w:pPr>
        <w:rPr>
          <w:sz w:val="8"/>
        </w:rPr>
        <w:sectPr w:rsidR="006F0D56">
          <w:type w:val="continuous"/>
          <w:pgSz w:w="12240" w:h="15840"/>
          <w:pgMar w:top="1200" w:right="740" w:bottom="280" w:left="760" w:header="720" w:footer="720" w:gutter="0"/>
          <w:cols w:num="2" w:space="720" w:equalWidth="0">
            <w:col w:w="6080" w:space="844"/>
            <w:col w:w="3816"/>
          </w:cols>
        </w:sectPr>
      </w:pPr>
    </w:p>
    <w:p w14:paraId="4C88ADD8" w14:textId="77777777" w:rsidR="006F0D56" w:rsidRDefault="00FA34C9">
      <w:pPr>
        <w:pStyle w:val="BodyText"/>
        <w:ind w:right="38"/>
        <w:jc w:val="right"/>
      </w:pPr>
      <w:r>
        <w:rPr>
          <w:cs/>
          <w:lang w:bidi="gu"/>
        </w:rPr>
        <w:t>0.925</w:t>
      </w:r>
    </w:p>
    <w:p w14:paraId="328223AB" w14:textId="77777777" w:rsidR="006F0D56" w:rsidRDefault="00FA34C9">
      <w:pPr>
        <w:spacing w:before="33"/>
        <w:ind w:left="1328"/>
        <w:rPr>
          <w:sz w:val="8"/>
        </w:rPr>
      </w:pPr>
      <w:r>
        <w:rPr>
          <w:cs/>
          <w:lang w:bidi="gu"/>
        </w:rPr>
        <w:br w:type="column"/>
      </w:r>
      <w:r>
        <w:rPr>
          <w:w w:val="110"/>
          <w:sz w:val="8"/>
          <w:szCs w:val="8"/>
          <w:cs/>
          <w:lang w:bidi="gu"/>
        </w:rPr>
        <w:t>0.0</w:t>
      </w:r>
    </w:p>
    <w:p w14:paraId="459F15B0" w14:textId="77777777" w:rsidR="006F0D56" w:rsidRDefault="00FA34C9">
      <w:pPr>
        <w:spacing w:before="35"/>
        <w:ind w:left="1474"/>
        <w:rPr>
          <w:sz w:val="8"/>
        </w:rPr>
      </w:pPr>
      <w:r>
        <w:rPr>
          <w:w w:val="110"/>
          <w:sz w:val="8"/>
          <w:szCs w:val="8"/>
          <w:cs/>
          <w:lang w:bidi="gu"/>
        </w:rPr>
        <w:t>0.0</w:t>
      </w:r>
    </w:p>
    <w:p w14:paraId="030FCE1E" w14:textId="77777777" w:rsidR="006F0D56" w:rsidRDefault="00FA34C9">
      <w:pPr>
        <w:pStyle w:val="BodyText"/>
        <w:rPr>
          <w:sz w:val="8"/>
        </w:rPr>
      </w:pPr>
      <w:r>
        <w:br w:type="column"/>
      </w:r>
    </w:p>
    <w:p w14:paraId="10630BD3" w14:textId="77777777" w:rsidR="006F0D56" w:rsidRDefault="00FA34C9">
      <w:pPr>
        <w:spacing w:before="68"/>
        <w:jc w:val="right"/>
        <w:rPr>
          <w:sz w:val="8"/>
        </w:rPr>
      </w:pPr>
      <w:r>
        <w:rPr>
          <w:w w:val="110"/>
          <w:sz w:val="8"/>
          <w:szCs w:val="8"/>
          <w:cs/>
          <w:lang w:bidi="gu"/>
        </w:rPr>
        <w:t>0.2</w:t>
      </w:r>
    </w:p>
    <w:p w14:paraId="42C9569A" w14:textId="77777777" w:rsidR="006F0D56" w:rsidRDefault="00FA34C9">
      <w:pPr>
        <w:pStyle w:val="BodyText"/>
        <w:rPr>
          <w:sz w:val="8"/>
        </w:rPr>
      </w:pPr>
      <w:r>
        <w:br w:type="column"/>
      </w:r>
    </w:p>
    <w:p w14:paraId="410C1E39" w14:textId="77777777" w:rsidR="006F0D56" w:rsidRDefault="00FA34C9">
      <w:pPr>
        <w:spacing w:before="68"/>
        <w:jc w:val="right"/>
        <w:rPr>
          <w:sz w:val="8"/>
        </w:rPr>
      </w:pPr>
      <w:r>
        <w:rPr>
          <w:w w:val="110"/>
          <w:sz w:val="8"/>
          <w:szCs w:val="8"/>
          <w:cs/>
          <w:lang w:bidi="gu"/>
        </w:rPr>
        <w:t>0.4</w:t>
      </w:r>
    </w:p>
    <w:p w14:paraId="08F0471A" w14:textId="77777777" w:rsidR="006F0D56" w:rsidRDefault="00FA34C9">
      <w:pPr>
        <w:pStyle w:val="BodyText"/>
        <w:rPr>
          <w:sz w:val="8"/>
        </w:rPr>
      </w:pPr>
      <w:r>
        <w:br w:type="column"/>
      </w:r>
    </w:p>
    <w:p w14:paraId="04E4747C" w14:textId="77777777" w:rsidR="006F0D56" w:rsidRDefault="00FA34C9">
      <w:pPr>
        <w:spacing w:before="68"/>
        <w:jc w:val="right"/>
        <w:rPr>
          <w:sz w:val="8"/>
        </w:rPr>
      </w:pPr>
      <w:r>
        <w:rPr>
          <w:w w:val="110"/>
          <w:sz w:val="8"/>
          <w:szCs w:val="8"/>
          <w:cs/>
          <w:lang w:bidi="gu"/>
        </w:rPr>
        <w:t>0.6</w:t>
      </w:r>
    </w:p>
    <w:p w14:paraId="4B5569D3" w14:textId="77777777" w:rsidR="006F0D56" w:rsidRDefault="00FA34C9">
      <w:pPr>
        <w:pStyle w:val="BodyText"/>
        <w:rPr>
          <w:sz w:val="8"/>
        </w:rPr>
      </w:pPr>
      <w:r>
        <w:br w:type="column"/>
      </w:r>
    </w:p>
    <w:p w14:paraId="26C9A702" w14:textId="77777777" w:rsidR="006F0D56" w:rsidRDefault="00FA34C9">
      <w:pPr>
        <w:spacing w:before="68"/>
        <w:jc w:val="right"/>
        <w:rPr>
          <w:sz w:val="8"/>
        </w:rPr>
      </w:pPr>
      <w:r>
        <w:rPr>
          <w:w w:val="110"/>
          <w:sz w:val="8"/>
          <w:szCs w:val="8"/>
          <w:cs/>
          <w:lang w:bidi="gu"/>
        </w:rPr>
        <w:t>0.8</w:t>
      </w:r>
    </w:p>
    <w:p w14:paraId="2118CC06" w14:textId="77777777" w:rsidR="006F0D56" w:rsidRDefault="00FA34C9">
      <w:pPr>
        <w:pStyle w:val="BodyText"/>
        <w:rPr>
          <w:sz w:val="8"/>
        </w:rPr>
      </w:pPr>
      <w:r>
        <w:br w:type="column"/>
      </w:r>
    </w:p>
    <w:p w14:paraId="4F57C2EB" w14:textId="77777777" w:rsidR="006F0D56" w:rsidRDefault="00FA34C9">
      <w:pPr>
        <w:spacing w:before="68"/>
        <w:ind w:left="333" w:right="271"/>
        <w:jc w:val="center"/>
        <w:rPr>
          <w:sz w:val="8"/>
        </w:rPr>
      </w:pPr>
      <w:r>
        <w:rPr>
          <w:w w:val="110"/>
          <w:sz w:val="8"/>
          <w:szCs w:val="8"/>
          <w:cs/>
          <w:lang w:bidi="gu"/>
        </w:rPr>
        <w:t>1.0</w:t>
      </w:r>
    </w:p>
    <w:p w14:paraId="74DD88CF" w14:textId="77777777" w:rsidR="006F0D56" w:rsidRDefault="006F0D56">
      <w:pPr>
        <w:jc w:val="center"/>
        <w:rPr>
          <w:sz w:val="8"/>
        </w:rPr>
        <w:sectPr w:rsidR="006F0D56">
          <w:type w:val="continuous"/>
          <w:pgSz w:w="12240" w:h="15840"/>
          <w:pgMar w:top="1200" w:right="740" w:bottom="280" w:left="760" w:header="720" w:footer="720" w:gutter="0"/>
          <w:cols w:num="7" w:space="720" w:equalWidth="0">
            <w:col w:w="1968" w:space="4326"/>
            <w:col w:w="1598" w:space="39"/>
            <w:col w:w="469" w:space="40"/>
            <w:col w:w="472" w:space="40"/>
            <w:col w:w="471" w:space="39"/>
            <w:col w:w="472" w:space="39"/>
            <w:col w:w="767"/>
          </w:cols>
        </w:sectPr>
      </w:pPr>
    </w:p>
    <w:p w14:paraId="71D66C6D" w14:textId="77777777" w:rsidR="006F0D56" w:rsidRDefault="00FA34C9">
      <w:pPr>
        <w:spacing w:before="34"/>
        <w:ind w:right="1235"/>
        <w:jc w:val="right"/>
        <w:rPr>
          <w:b/>
          <w:sz w:val="11"/>
        </w:rPr>
      </w:pPr>
      <w:r>
        <w:rPr>
          <w:b/>
          <w:bCs/>
          <w:w w:val="110"/>
          <w:sz w:val="11"/>
          <w:szCs w:val="11"/>
          <w:cs/>
          <w:lang w:bidi="gu"/>
        </w:rPr>
        <w:t>1 - સ્પેસિફિકેશન</w:t>
      </w:r>
    </w:p>
    <w:p w14:paraId="4A0A7BEC" w14:textId="77777777" w:rsidR="006F0D56" w:rsidRDefault="006F0D56">
      <w:pPr>
        <w:jc w:val="right"/>
        <w:rPr>
          <w:sz w:val="11"/>
        </w:rPr>
        <w:sectPr w:rsidR="006F0D56">
          <w:type w:val="continuous"/>
          <w:pgSz w:w="12240" w:h="15840"/>
          <w:pgMar w:top="1200" w:right="740" w:bottom="280" w:left="760" w:header="720" w:footer="720" w:gutter="0"/>
          <w:cols w:space="720"/>
        </w:sectPr>
      </w:pPr>
    </w:p>
    <w:p w14:paraId="0F40DCFC" w14:textId="77777777" w:rsidR="006F0D56" w:rsidRDefault="00FA34C9">
      <w:pPr>
        <w:spacing w:before="75" w:line="360" w:lineRule="auto"/>
        <w:ind w:left="680" w:right="1519"/>
        <w:rPr>
          <w:sz w:val="21"/>
        </w:rPr>
      </w:pPr>
      <w:bookmarkStart w:id="1" w:name="Copyright_&amp;_Permission"/>
      <w:bookmarkEnd w:id="1"/>
      <w:r>
        <w:rPr>
          <w:sz w:val="21"/>
          <w:szCs w:val="21"/>
          <w:cs/>
          <w:lang w:bidi="gu"/>
        </w:rPr>
        <w:lastRenderedPageBreak/>
        <w:t xml:space="preserve">Copyright 2005. </w:t>
      </w:r>
      <w:r>
        <w:rPr>
          <w:i/>
          <w:iCs/>
          <w:sz w:val="21"/>
          <w:szCs w:val="21"/>
          <w:cs/>
          <w:lang w:bidi="gu"/>
        </w:rPr>
        <w:t xml:space="preserve">આઠ-આઇટમની માહિતીપ્રદ ઇન્ટરવ્યૂ </w:t>
      </w:r>
      <w:r>
        <w:rPr>
          <w:sz w:val="21"/>
          <w:szCs w:val="21"/>
          <w:cs/>
          <w:lang w:bidi="gu"/>
        </w:rPr>
        <w:t>વોશિંગ્ટન યુનિવર્સિટી, એજ એન્ડ ડિમેન્શિયા, સેન્ટ લૂઇસ, મિઝોરીનું કોપીરાઇટેડ ઇન્સ્ટ્રુમેન્ટ છે. તમામ અધિકારો અનામત.</w:t>
      </w:r>
    </w:p>
    <w:p w14:paraId="466A77A1" w14:textId="77777777" w:rsidR="006F0D56" w:rsidRDefault="006F0D56">
      <w:pPr>
        <w:pStyle w:val="BodyText"/>
        <w:spacing w:before="5"/>
      </w:pPr>
    </w:p>
    <w:p w14:paraId="7D7C2B49" w14:textId="77777777" w:rsidR="006F0D56" w:rsidRDefault="00FA34C9">
      <w:pPr>
        <w:ind w:left="680"/>
        <w:rPr>
          <w:b/>
          <w:sz w:val="21"/>
        </w:rPr>
      </w:pPr>
      <w:r>
        <w:rPr>
          <w:b/>
          <w:bCs/>
          <w:sz w:val="21"/>
          <w:szCs w:val="21"/>
          <w:cs/>
          <w:lang w:bidi="gu"/>
        </w:rPr>
        <w:t>પરવાનગી અહેવાલ</w:t>
      </w:r>
    </w:p>
    <w:p w14:paraId="1F957A85" w14:textId="77777777" w:rsidR="006F0D56" w:rsidRDefault="006F0D56">
      <w:pPr>
        <w:pStyle w:val="BodyText"/>
        <w:spacing w:before="8"/>
        <w:rPr>
          <w:b/>
          <w:sz w:val="34"/>
        </w:rPr>
      </w:pPr>
    </w:p>
    <w:p w14:paraId="448A027A" w14:textId="5BCC406F" w:rsidR="006F0D56" w:rsidRDefault="00FA34C9">
      <w:pPr>
        <w:spacing w:before="1" w:line="360" w:lineRule="auto"/>
        <w:ind w:left="680" w:right="760"/>
        <w:rPr>
          <w:sz w:val="21"/>
        </w:rPr>
      </w:pPr>
      <w:r>
        <w:rPr>
          <w:sz w:val="21"/>
          <w:szCs w:val="21"/>
          <w:cs/>
          <w:lang w:bidi="gu"/>
        </w:rPr>
        <w:t xml:space="preserve">યુનિવર્સિટી ઓફ વોશિંગ્ટન વૃદ્ધત્વ અને ચિત્તભ્રમણા વચ્ચેનો તફાવત પારખવા </w:t>
      </w:r>
      <w:r>
        <w:rPr>
          <w:i/>
          <w:iCs/>
          <w:sz w:val="21"/>
          <w:szCs w:val="21"/>
          <w:cs/>
          <w:lang w:bidi="gu"/>
        </w:rPr>
        <w:t>માટે આઠ-આઇટમ્સ માહિતીપ્રદ ઇન્ટરવ્યૂનો</w:t>
      </w:r>
      <w:r>
        <w:rPr>
          <w:cs/>
          <w:lang w:bidi="gu"/>
        </w:rPr>
        <w:t xml:space="preserve"> ઉપયોગ કરવાની અને પુનઃઉત્પાદિત કરવાની  મંજૂરી આપે </w:t>
      </w:r>
      <w:r>
        <w:rPr>
          <w:sz w:val="21"/>
          <w:szCs w:val="21"/>
          <w:cs/>
          <w:lang w:bidi="gu"/>
        </w:rPr>
        <w:t xml:space="preserve">છે, જે અલબત્ત અહીં ઉપલબ્ધ પીડીએફમાં જોવા મળે છે, જેમાં તબીબી સંભાળ અથવા સંશોધન ("હેતુ")માં ચિત્તભ્રમણા અંગેના ચિત્તભ્રમણા સંશોધનમાં કોઇ ફેરફાર કે ફેરફાર કરવામાં આવ્યો નથી.  તેનો ઉદ્દેશ (1) </w:t>
      </w:r>
      <w:r>
        <w:rPr>
          <w:i/>
          <w:iCs/>
          <w:sz w:val="21"/>
          <w:szCs w:val="21"/>
          <w:cs/>
          <w:lang w:bidi="gu"/>
        </w:rPr>
        <w:t>વૃદ્ધત્વ અને ચિત્તભ્રમણા વચ્ચેનો તફાવત પારખવા, ઇન્ટરવ્યૂ લેવા અથવા</w:t>
      </w:r>
      <w:r>
        <w:rPr>
          <w:sz w:val="21"/>
          <w:szCs w:val="21"/>
          <w:cs/>
          <w:lang w:bidi="gu"/>
        </w:rPr>
        <w:t xml:space="preserve"> કોઈ પણ અભ્યાસ અથવા વ્યાવસાયિક મૂલ્યમાં તેની નકલો ઉમેરવા માટે આઠ-આઇટમની માહિતીનું વેચાણ, વિતરણ અથવા વિનિમય કરવાનો નથી; (ii) અનુવાદ સહિત વ્યુત્પન્ન કૃતિનું સર્જન; દેવનાગરી સિલેબરીનો આઠમો સ્વર/ અથવા (3) </w:t>
      </w:r>
      <w:r>
        <w:rPr>
          <w:cs/>
          <w:lang w:bidi="gu"/>
        </w:rPr>
        <w:t xml:space="preserve"> કોઈ પણ દવાના વેચાણ માટેના માર્કેટિંગ સાધન તરીકે </w:t>
      </w:r>
      <w:r>
        <w:rPr>
          <w:i/>
          <w:iCs/>
          <w:sz w:val="21"/>
          <w:szCs w:val="21"/>
          <w:cs/>
          <w:lang w:bidi="gu"/>
        </w:rPr>
        <w:t xml:space="preserve">વૃદ્ધત્વ અને ચિત્તભ્રમણા વચ્ચેનો તફાવત પારખવા માટે આઠ મુદ્દાની માહિતીપ્રદ </w:t>
      </w:r>
      <w:r>
        <w:rPr>
          <w:cs/>
          <w:lang w:bidi="gu"/>
        </w:rPr>
        <w:t xml:space="preserve"> મુલાકાતનો ઉપયોગ કરવો</w:t>
      </w:r>
      <w:r>
        <w:rPr>
          <w:sz w:val="21"/>
          <w:szCs w:val="21"/>
          <w:cs/>
          <w:lang w:bidi="gu"/>
        </w:rPr>
        <w:t xml:space="preserve">. ઈ.સ. ૮ની બધી જ નકલોમાં નીચેની સૂચનાઓનો સમાવેશ થાય છે: "પરવાનગી સાથે પુનઃમુદ્રિત." Copyright 2005. </w:t>
      </w:r>
      <w:r>
        <w:rPr>
          <w:i/>
          <w:iCs/>
          <w:sz w:val="21"/>
          <w:szCs w:val="21"/>
          <w:cs/>
          <w:lang w:bidi="gu"/>
        </w:rPr>
        <w:t>વૃદ્ધત્વ અને ચિત્તભ્રમણાને અલગ પાડવા માટે આઠ મુદ્દાની માહિતીપ્રદ મુલાકાત, આર્મન્ડ ઇન્ટરવ્યૂ</w:t>
      </w:r>
      <w:r>
        <w:rPr>
          <w:cs/>
          <w:lang w:bidi="gu"/>
        </w:rPr>
        <w:t xml:space="preserve">, </w:t>
      </w:r>
      <w:r>
        <w:rPr>
          <w:sz w:val="21"/>
          <w:szCs w:val="21"/>
          <w:cs/>
          <w:lang w:bidi="gu"/>
        </w:rPr>
        <w:t xml:space="preserve">વોશિંગ્ટન યુનિવર્સિટી, સેન્ટ લૂઇસ, મિઝોરીનું કોપીરાઇટેડ ટૂલ છે. તમામ અધિકારો અનામત છે. </w:t>
      </w:r>
      <w:r>
        <w:rPr>
          <w:cs/>
          <w:lang w:bidi="gu"/>
        </w:rPr>
        <w:t xml:space="preserve"> અન્ય હેતુ</w:t>
      </w:r>
      <w:r>
        <w:rPr>
          <w:i/>
          <w:iCs/>
          <w:sz w:val="21"/>
          <w:szCs w:val="21"/>
          <w:cs/>
          <w:lang w:bidi="gu"/>
        </w:rPr>
        <w:t xml:space="preserve"> માટે વૃદ્ધત્વ અને ચિત્તભ્રમણા વચ્ચેનો તફાવત પારખવા માટે આઠ-આઇટમ માહિતી આપનાર ઇન્ટરવ્યૂનો ઉપયોગ કરવા </w:t>
      </w:r>
      <w:r>
        <w:rPr>
          <w:cs/>
          <w:lang w:bidi="gu"/>
        </w:rPr>
        <w:t xml:space="preserve"> માટે સંપર્ક morrisj@abraxas.wustl.edu</w:t>
      </w:r>
      <w:hyperlink r:id="rId8"/>
      <w:r>
        <w:rPr>
          <w:cs/>
          <w:lang w:bidi="gu"/>
        </w:rPr>
        <w:t xml:space="preserve">. </w:t>
      </w:r>
    </w:p>
    <w:sectPr w:rsidR="006F0D56">
      <w:pgSz w:w="12240" w:h="15840"/>
      <w:pgMar w:top="1360" w:right="7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A245" w14:textId="77777777" w:rsidR="004328DA" w:rsidRDefault="004328DA" w:rsidP="000B4468">
      <w:r>
        <w:separator/>
      </w:r>
    </w:p>
  </w:endnote>
  <w:endnote w:type="continuationSeparator" w:id="0">
    <w:p w14:paraId="0DA8EE63" w14:textId="77777777" w:rsidR="004328DA" w:rsidRDefault="004328DA" w:rsidP="000B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5E84" w14:textId="77777777" w:rsidR="004328DA" w:rsidRDefault="004328DA" w:rsidP="000B4468">
      <w:r>
        <w:separator/>
      </w:r>
    </w:p>
  </w:footnote>
  <w:footnote w:type="continuationSeparator" w:id="0">
    <w:p w14:paraId="24ADC381" w14:textId="77777777" w:rsidR="004328DA" w:rsidRDefault="004328DA" w:rsidP="000B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6F3E" w14:textId="4F6DE637" w:rsidR="000B4468" w:rsidRDefault="000B4468">
    <w:pPr>
      <w:pStyle w:val="Header"/>
    </w:pPr>
    <w:r>
      <w:t xml:space="preserve">                                                                                                                          </w:t>
    </w:r>
    <w:r>
      <w:rPr>
        <w:noProof/>
      </w:rPr>
      <w:drawing>
        <wp:inline distT="0" distB="0" distL="0" distR="0" wp14:anchorId="4625B8ED" wp14:editId="21BF25C3">
          <wp:extent cx="904875" cy="904875"/>
          <wp:effectExtent l="0" t="0" r="0" b="0"/>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4912"/>
    <w:multiLevelType w:val="hybridMultilevel"/>
    <w:tmpl w:val="050294A6"/>
    <w:lvl w:ilvl="0" w:tplc="2E7E086C">
      <w:numFmt w:val="bullet"/>
      <w:lvlText w:val="•"/>
      <w:lvlJc w:val="left"/>
      <w:pPr>
        <w:ind w:left="1328" w:hanging="361"/>
      </w:pPr>
      <w:rPr>
        <w:rFonts w:ascii="Arial" w:eastAsia="Arial" w:hAnsi="Arial" w:cs="Arial" w:hint="default"/>
        <w:w w:val="131"/>
        <w:sz w:val="24"/>
        <w:szCs w:val="24"/>
      </w:rPr>
    </w:lvl>
    <w:lvl w:ilvl="1" w:tplc="605E586C">
      <w:numFmt w:val="bullet"/>
      <w:lvlText w:val="•"/>
      <w:lvlJc w:val="left"/>
      <w:pPr>
        <w:ind w:left="8820" w:hanging="361"/>
      </w:pPr>
      <w:rPr>
        <w:rFonts w:hint="default"/>
      </w:rPr>
    </w:lvl>
    <w:lvl w:ilvl="2" w:tplc="9488C294">
      <w:numFmt w:val="bullet"/>
      <w:lvlText w:val="•"/>
      <w:lvlJc w:val="left"/>
      <w:pPr>
        <w:ind w:left="9033" w:hanging="361"/>
      </w:pPr>
      <w:rPr>
        <w:rFonts w:hint="default"/>
      </w:rPr>
    </w:lvl>
    <w:lvl w:ilvl="3" w:tplc="51E2A37A">
      <w:numFmt w:val="bullet"/>
      <w:lvlText w:val="•"/>
      <w:lvlJc w:val="left"/>
      <w:pPr>
        <w:ind w:left="9246" w:hanging="361"/>
      </w:pPr>
      <w:rPr>
        <w:rFonts w:hint="default"/>
      </w:rPr>
    </w:lvl>
    <w:lvl w:ilvl="4" w:tplc="FD401A82">
      <w:numFmt w:val="bullet"/>
      <w:lvlText w:val="•"/>
      <w:lvlJc w:val="left"/>
      <w:pPr>
        <w:ind w:left="9460" w:hanging="361"/>
      </w:pPr>
      <w:rPr>
        <w:rFonts w:hint="default"/>
      </w:rPr>
    </w:lvl>
    <w:lvl w:ilvl="5" w:tplc="449C7924">
      <w:numFmt w:val="bullet"/>
      <w:lvlText w:val="•"/>
      <w:lvlJc w:val="left"/>
      <w:pPr>
        <w:ind w:left="9673" w:hanging="361"/>
      </w:pPr>
      <w:rPr>
        <w:rFonts w:hint="default"/>
      </w:rPr>
    </w:lvl>
    <w:lvl w:ilvl="6" w:tplc="F62EF83C">
      <w:numFmt w:val="bullet"/>
      <w:lvlText w:val="•"/>
      <w:lvlJc w:val="left"/>
      <w:pPr>
        <w:ind w:left="9886" w:hanging="361"/>
      </w:pPr>
      <w:rPr>
        <w:rFonts w:hint="default"/>
      </w:rPr>
    </w:lvl>
    <w:lvl w:ilvl="7" w:tplc="B76AE6E2">
      <w:numFmt w:val="bullet"/>
      <w:lvlText w:val="•"/>
      <w:lvlJc w:val="left"/>
      <w:pPr>
        <w:ind w:left="10100" w:hanging="361"/>
      </w:pPr>
      <w:rPr>
        <w:rFonts w:hint="default"/>
      </w:rPr>
    </w:lvl>
    <w:lvl w:ilvl="8" w:tplc="1C5A2A0C">
      <w:numFmt w:val="bullet"/>
      <w:lvlText w:val="•"/>
      <w:lvlJc w:val="left"/>
      <w:pPr>
        <w:ind w:left="10313" w:hanging="361"/>
      </w:pPr>
      <w:rPr>
        <w:rFonts w:hint="default"/>
      </w:rPr>
    </w:lvl>
  </w:abstractNum>
  <w:num w:numId="1" w16cid:durableId="135692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6"/>
    <w:rsid w:val="000B4468"/>
    <w:rsid w:val="001661AA"/>
    <w:rsid w:val="003E2CDF"/>
    <w:rsid w:val="004328DA"/>
    <w:rsid w:val="00476DCD"/>
    <w:rsid w:val="006150A8"/>
    <w:rsid w:val="006F0D56"/>
    <w:rsid w:val="0088456B"/>
    <w:rsid w:val="00A3135C"/>
    <w:rsid w:val="00CF36A6"/>
    <w:rsid w:val="00D9593A"/>
    <w:rsid w:val="00EE0C6B"/>
    <w:rsid w:val="00F344BD"/>
    <w:rsid w:val="00F727CA"/>
    <w:rsid w:val="00FA34C9"/>
    <w:rsid w:val="00FF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3423"/>
  <w15:docId w15:val="{8CA9A298-7E2F-1B46-BABE-B03A3BB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1138" w:hanging="177"/>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727CA"/>
    <w:rPr>
      <w:color w:val="808080"/>
    </w:rPr>
  </w:style>
  <w:style w:type="paragraph" w:styleId="Header">
    <w:name w:val="header"/>
    <w:basedOn w:val="Normal"/>
    <w:link w:val="HeaderChar"/>
    <w:uiPriority w:val="99"/>
    <w:unhideWhenUsed/>
    <w:rsid w:val="000B4468"/>
    <w:pPr>
      <w:tabs>
        <w:tab w:val="center" w:pos="4680"/>
        <w:tab w:val="right" w:pos="9360"/>
      </w:tabs>
    </w:pPr>
  </w:style>
  <w:style w:type="character" w:customStyle="1" w:styleId="HeaderChar">
    <w:name w:val="Header Char"/>
    <w:basedOn w:val="DefaultParagraphFont"/>
    <w:link w:val="Header"/>
    <w:uiPriority w:val="99"/>
    <w:rsid w:val="000B4468"/>
    <w:rPr>
      <w:rFonts w:ascii="Arial" w:eastAsia="Arial" w:hAnsi="Arial" w:cs="Arial"/>
    </w:rPr>
  </w:style>
  <w:style w:type="paragraph" w:styleId="Footer">
    <w:name w:val="footer"/>
    <w:basedOn w:val="Normal"/>
    <w:link w:val="FooterChar"/>
    <w:uiPriority w:val="99"/>
    <w:unhideWhenUsed/>
    <w:rsid w:val="000B4468"/>
    <w:pPr>
      <w:tabs>
        <w:tab w:val="center" w:pos="4680"/>
        <w:tab w:val="right" w:pos="9360"/>
      </w:tabs>
    </w:pPr>
  </w:style>
  <w:style w:type="character" w:customStyle="1" w:styleId="FooterChar">
    <w:name w:val="Footer Char"/>
    <w:basedOn w:val="DefaultParagraphFont"/>
    <w:link w:val="Footer"/>
    <w:uiPriority w:val="99"/>
    <w:rsid w:val="000B44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rrisj@abraxas.wustl.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યાદ રાખો, "હા, પરિવર્તન"નો અર્થ એ છે કે પરિવર્તન છેલ્લા ઘણા વર્ષોમાં જ્ઞાન (વિચાર અને મા) ને કારણે આવ્યું છે.</dc:title>
  <dc:subject/>
  <dc:creator>Mary Coats</dc:creator>
  <dc:description/>
  <cp:lastModifiedBy>Srividhya Srinivasan</cp:lastModifiedBy>
  <cp:revision>3</cp:revision>
  <cp:lastPrinted>2022-11-28T15:34:00Z</cp:lastPrinted>
  <dcterms:created xsi:type="dcterms:W3CDTF">2022-11-28T15:34:00Z</dcterms:created>
  <dcterms:modified xsi:type="dcterms:W3CDTF">2022-11-28T15:34:00Z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2006-07-27T00:00:00Z</vt:filetime>
  </property>
  <property fmtid="{D5CDD505-2E9C-101B-9397-08002B2CF9AE}" pid="3" name="Creator">
    <vt:lpwstr>Acrobat PDFMaker 7.0.7 for Word</vt:lpwstr>
  </property>
  <property fmtid="{D5CDD505-2E9C-101B-9397-08002B2CF9AE}" pid="4" name="LastSaved">
    <vt:filetime>2022-11-17T00:00:00Z</vt:filetime>
  </property>
</Properties>
</file>